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94A02" w14:textId="77777777" w:rsidR="002C4C68" w:rsidRPr="001D7CA3" w:rsidRDefault="00043EDC" w:rsidP="001F194F">
      <w:pPr>
        <w:jc w:val="both"/>
        <w:rPr>
          <w:rFonts w:ascii="Arial" w:eastAsia="Times New Roman" w:hAnsi="Arial" w:cs="Arial"/>
          <w:b/>
          <w:bCs/>
          <w:sz w:val="36"/>
          <w:szCs w:val="32"/>
          <w:lang w:val="en-US" w:eastAsia="nl-NL"/>
        </w:rPr>
      </w:pPr>
      <w:r w:rsidRPr="001D7CA3">
        <w:rPr>
          <w:rFonts w:ascii="Arial" w:eastAsia="Times New Roman" w:hAnsi="Arial" w:cs="Arial"/>
          <w:b/>
          <w:bCs/>
          <w:sz w:val="36"/>
          <w:szCs w:val="32"/>
          <w:lang w:val="en-US" w:eastAsia="nl-NL"/>
        </w:rPr>
        <w:t>Practicum 7</w:t>
      </w:r>
      <w:r w:rsidR="002C4C68" w:rsidRPr="001D7CA3">
        <w:rPr>
          <w:rFonts w:ascii="Arial" w:eastAsia="Times New Roman" w:hAnsi="Arial" w:cs="Arial"/>
          <w:b/>
          <w:bCs/>
          <w:sz w:val="36"/>
          <w:szCs w:val="32"/>
          <w:lang w:val="en-US" w:eastAsia="nl-NL"/>
        </w:rPr>
        <w:t xml:space="preserve">: Bioavailability of metals </w:t>
      </w:r>
    </w:p>
    <w:p w14:paraId="139904E6" w14:textId="77777777" w:rsidR="002C4C68" w:rsidRPr="001D7CA3" w:rsidRDefault="00043EDC" w:rsidP="002C4C68">
      <w:pPr>
        <w:pStyle w:val="Kop2"/>
        <w:rPr>
          <w:rFonts w:cs="Arial"/>
        </w:rPr>
      </w:pPr>
      <w:r w:rsidRPr="001D7CA3">
        <w:rPr>
          <w:rFonts w:cs="Arial"/>
        </w:rPr>
        <w:t>7</w:t>
      </w:r>
      <w:r w:rsidR="00B53045" w:rsidRPr="001D7CA3">
        <w:rPr>
          <w:rFonts w:cs="Arial"/>
        </w:rPr>
        <w:t>.</w:t>
      </w:r>
      <w:r w:rsidR="002C4C68" w:rsidRPr="001D7CA3">
        <w:rPr>
          <w:rFonts w:cs="Arial"/>
        </w:rPr>
        <w:t>1. Introduction</w:t>
      </w:r>
    </w:p>
    <w:p w14:paraId="705D9AAF" w14:textId="77777777" w:rsidR="007A0D1D" w:rsidRPr="001D7CA3" w:rsidRDefault="007A0D1D" w:rsidP="007A0D1D">
      <w:pPr>
        <w:autoSpaceDE w:val="0"/>
        <w:autoSpaceDN w:val="0"/>
        <w:adjustRightInd w:val="0"/>
        <w:spacing w:after="0" w:line="240" w:lineRule="auto"/>
        <w:rPr>
          <w:rFonts w:ascii="Arial" w:hAnsi="Arial" w:cs="Arial"/>
          <w:sz w:val="24"/>
          <w:szCs w:val="24"/>
          <w:lang w:val="en-US"/>
        </w:rPr>
      </w:pPr>
    </w:p>
    <w:p w14:paraId="52040F14" w14:textId="77777777" w:rsidR="007A0D1D" w:rsidRPr="001D7CA3" w:rsidRDefault="007A0D1D" w:rsidP="00C52D49">
      <w:pPr>
        <w:autoSpaceDE w:val="0"/>
        <w:autoSpaceDN w:val="0"/>
        <w:adjustRightInd w:val="0"/>
        <w:spacing w:after="0"/>
        <w:jc w:val="both"/>
        <w:rPr>
          <w:rFonts w:ascii="Arial" w:hAnsi="Arial" w:cs="Arial"/>
          <w:lang w:val="en-US"/>
        </w:rPr>
      </w:pPr>
      <w:r w:rsidRPr="001D7CA3">
        <w:rPr>
          <w:rFonts w:ascii="Arial" w:hAnsi="Arial" w:cs="Arial"/>
          <w:lang w:val="en-US"/>
        </w:rPr>
        <w:t xml:space="preserve">Metal bioavailability and toxicity have long been recognized to be </w:t>
      </w:r>
      <w:r w:rsidR="00466028" w:rsidRPr="001D7CA3">
        <w:rPr>
          <w:rFonts w:ascii="Arial" w:hAnsi="Arial" w:cs="Arial"/>
          <w:lang w:val="en-US"/>
        </w:rPr>
        <w:t>dependent on</w:t>
      </w:r>
      <w:r w:rsidRPr="001D7CA3">
        <w:rPr>
          <w:rFonts w:ascii="Arial" w:hAnsi="Arial" w:cs="Arial"/>
          <w:lang w:val="en-US"/>
        </w:rPr>
        <w:t xml:space="preserve"> water chemistry. It </w:t>
      </w:r>
      <w:r w:rsidR="00466028" w:rsidRPr="001D7CA3">
        <w:rPr>
          <w:rFonts w:ascii="Arial" w:hAnsi="Arial" w:cs="Arial"/>
          <w:lang w:val="en-US"/>
        </w:rPr>
        <w:t xml:space="preserve">is increasingly being </w:t>
      </w:r>
      <w:r w:rsidRPr="001D7CA3">
        <w:rPr>
          <w:rFonts w:ascii="Arial" w:hAnsi="Arial" w:cs="Arial"/>
          <w:lang w:val="en-US"/>
        </w:rPr>
        <w:t>accepted that ambient water chemistry</w:t>
      </w:r>
      <w:r w:rsidR="00466028" w:rsidRPr="001D7CA3">
        <w:rPr>
          <w:rFonts w:ascii="Arial" w:hAnsi="Arial" w:cs="Arial"/>
          <w:lang w:val="en-US"/>
        </w:rPr>
        <w:t xml:space="preserve"> characteristics</w:t>
      </w:r>
      <w:r w:rsidRPr="001D7CA3">
        <w:rPr>
          <w:rFonts w:ascii="Arial" w:hAnsi="Arial" w:cs="Arial"/>
          <w:lang w:val="en-US"/>
        </w:rPr>
        <w:t xml:space="preserve"> </w:t>
      </w:r>
      <w:r w:rsidR="00877196" w:rsidRPr="001D7CA3">
        <w:rPr>
          <w:rFonts w:ascii="Arial" w:hAnsi="Arial" w:cs="Arial"/>
          <w:lang w:val="en-US"/>
        </w:rPr>
        <w:t xml:space="preserve">such as </w:t>
      </w:r>
      <w:r w:rsidR="00466028" w:rsidRPr="001D7CA3">
        <w:rPr>
          <w:rFonts w:ascii="Arial" w:hAnsi="Arial" w:cs="Arial"/>
          <w:lang w:val="en-US"/>
        </w:rPr>
        <w:t xml:space="preserve">water </w:t>
      </w:r>
      <w:r w:rsidR="00877196" w:rsidRPr="001D7CA3">
        <w:rPr>
          <w:rFonts w:ascii="Arial" w:hAnsi="Arial" w:cs="Arial"/>
          <w:lang w:val="en-US"/>
        </w:rPr>
        <w:t xml:space="preserve">hardness, </w:t>
      </w:r>
      <w:r w:rsidR="00466028" w:rsidRPr="001D7CA3">
        <w:rPr>
          <w:rFonts w:ascii="Arial" w:hAnsi="Arial" w:cs="Arial"/>
          <w:lang w:val="en-US"/>
        </w:rPr>
        <w:t>the concentration of dissolved organic carbon (DOC)</w:t>
      </w:r>
      <w:r w:rsidR="00877196" w:rsidRPr="001D7CA3">
        <w:rPr>
          <w:rFonts w:ascii="Arial" w:hAnsi="Arial" w:cs="Arial"/>
          <w:lang w:val="en-US"/>
        </w:rPr>
        <w:t xml:space="preserve"> and pH may influence metal toxicity. For example, </w:t>
      </w:r>
      <w:r w:rsidR="00466028" w:rsidRPr="001D7CA3">
        <w:rPr>
          <w:rFonts w:ascii="Arial" w:hAnsi="Arial" w:cs="Arial"/>
          <w:lang w:val="en-US"/>
        </w:rPr>
        <w:t xml:space="preserve">as water hardness increases </w:t>
      </w:r>
      <w:r w:rsidR="00877196" w:rsidRPr="001D7CA3">
        <w:rPr>
          <w:rFonts w:ascii="Arial" w:hAnsi="Arial" w:cs="Arial"/>
          <w:lang w:val="en-US"/>
        </w:rPr>
        <w:t xml:space="preserve">at a fixed free metal </w:t>
      </w:r>
      <w:r w:rsidR="00466028" w:rsidRPr="001D7CA3">
        <w:rPr>
          <w:rFonts w:ascii="Arial" w:hAnsi="Arial" w:cs="Arial"/>
          <w:lang w:val="en-US"/>
        </w:rPr>
        <w:t>ion (Me</w:t>
      </w:r>
      <w:r w:rsidR="00466028" w:rsidRPr="001D7CA3">
        <w:rPr>
          <w:rFonts w:ascii="Arial" w:hAnsi="Arial" w:cs="Arial"/>
          <w:vertAlign w:val="superscript"/>
          <w:lang w:val="en-US"/>
        </w:rPr>
        <w:t>2+</w:t>
      </w:r>
      <w:r w:rsidR="00466028" w:rsidRPr="001D7CA3">
        <w:rPr>
          <w:rFonts w:ascii="Arial" w:hAnsi="Arial" w:cs="Arial"/>
          <w:lang w:val="en-US"/>
        </w:rPr>
        <w:t xml:space="preserve">) </w:t>
      </w:r>
      <w:r w:rsidR="00877196" w:rsidRPr="001D7CA3">
        <w:rPr>
          <w:rFonts w:ascii="Arial" w:hAnsi="Arial" w:cs="Arial"/>
          <w:lang w:val="en-US"/>
        </w:rPr>
        <w:t xml:space="preserve">concentration, the </w:t>
      </w:r>
      <w:r w:rsidR="00466028" w:rsidRPr="001D7CA3">
        <w:rPr>
          <w:rFonts w:ascii="Arial" w:hAnsi="Arial" w:cs="Arial"/>
          <w:lang w:val="en-US"/>
        </w:rPr>
        <w:t>higher</w:t>
      </w:r>
      <w:r w:rsidR="00877196" w:rsidRPr="001D7CA3">
        <w:rPr>
          <w:rFonts w:ascii="Arial" w:hAnsi="Arial" w:cs="Arial"/>
          <w:lang w:val="en-US"/>
        </w:rPr>
        <w:t xml:space="preserve"> Ca</w:t>
      </w:r>
      <w:r w:rsidR="00877196" w:rsidRPr="001D7CA3">
        <w:rPr>
          <w:rFonts w:ascii="Arial" w:hAnsi="Arial" w:cs="Arial"/>
          <w:vertAlign w:val="superscript"/>
          <w:lang w:val="en-US"/>
        </w:rPr>
        <w:t>2+</w:t>
      </w:r>
      <w:r w:rsidR="00877196" w:rsidRPr="001D7CA3">
        <w:rPr>
          <w:rFonts w:ascii="Arial" w:hAnsi="Arial" w:cs="Arial"/>
          <w:lang w:val="en-US"/>
        </w:rPr>
        <w:t xml:space="preserve"> </w:t>
      </w:r>
      <w:r w:rsidR="00466028" w:rsidRPr="001D7CA3">
        <w:rPr>
          <w:rFonts w:ascii="Arial" w:hAnsi="Arial" w:cs="Arial"/>
          <w:lang w:val="en-US"/>
        </w:rPr>
        <w:t xml:space="preserve">concentration will </w:t>
      </w:r>
      <w:r w:rsidR="00877196" w:rsidRPr="001D7CA3">
        <w:rPr>
          <w:rFonts w:ascii="Arial" w:hAnsi="Arial" w:cs="Arial"/>
          <w:lang w:val="en-US"/>
        </w:rPr>
        <w:t>compete</w:t>
      </w:r>
      <w:r w:rsidR="00466028" w:rsidRPr="001D7CA3">
        <w:rPr>
          <w:rFonts w:ascii="Arial" w:hAnsi="Arial" w:cs="Arial"/>
          <w:lang w:val="en-US"/>
        </w:rPr>
        <w:t xml:space="preserve"> increasingly</w:t>
      </w:r>
      <w:r w:rsidR="00877196" w:rsidRPr="001D7CA3">
        <w:rPr>
          <w:rFonts w:ascii="Arial" w:hAnsi="Arial" w:cs="Arial"/>
          <w:lang w:val="en-US"/>
        </w:rPr>
        <w:t xml:space="preserve"> with the free metal </w:t>
      </w:r>
      <w:r w:rsidR="00466028" w:rsidRPr="001D7CA3">
        <w:rPr>
          <w:rFonts w:ascii="Arial" w:hAnsi="Arial" w:cs="Arial"/>
          <w:lang w:val="en-US"/>
        </w:rPr>
        <w:t xml:space="preserve">ion </w:t>
      </w:r>
      <w:r w:rsidR="00877196" w:rsidRPr="001D7CA3">
        <w:rPr>
          <w:rFonts w:ascii="Arial" w:hAnsi="Arial" w:cs="Arial"/>
          <w:lang w:val="en-US"/>
        </w:rPr>
        <w:t>for binding sites at</w:t>
      </w:r>
      <w:r w:rsidR="00FB714D" w:rsidRPr="001D7CA3">
        <w:rPr>
          <w:rFonts w:ascii="Arial" w:hAnsi="Arial" w:cs="Arial"/>
          <w:lang w:val="en-US"/>
        </w:rPr>
        <w:t xml:space="preserve"> a biologically sensitive receptor,</w:t>
      </w:r>
      <w:r w:rsidR="00877196" w:rsidRPr="001D7CA3">
        <w:rPr>
          <w:rFonts w:ascii="Arial" w:hAnsi="Arial" w:cs="Arial"/>
          <w:lang w:val="en-US"/>
        </w:rPr>
        <w:t xml:space="preserve"> the biotic ligand. A higher free metal concentration is therefore required to achieve the same toxic effect in the presence of </w:t>
      </w:r>
      <w:r w:rsidR="00466028" w:rsidRPr="001D7CA3">
        <w:rPr>
          <w:rFonts w:ascii="Arial" w:hAnsi="Arial" w:cs="Arial"/>
          <w:lang w:val="en-US"/>
        </w:rPr>
        <w:t xml:space="preserve">an </w:t>
      </w:r>
      <w:r w:rsidR="00877196" w:rsidRPr="001D7CA3">
        <w:rPr>
          <w:rFonts w:ascii="Arial" w:hAnsi="Arial" w:cs="Arial"/>
          <w:lang w:val="en-US"/>
        </w:rPr>
        <w:t>elevated Ca</w:t>
      </w:r>
      <w:r w:rsidR="00877196" w:rsidRPr="001D7CA3">
        <w:rPr>
          <w:rFonts w:ascii="Arial" w:hAnsi="Arial" w:cs="Arial"/>
          <w:vertAlign w:val="superscript"/>
          <w:lang w:val="en-US"/>
        </w:rPr>
        <w:t>2+</w:t>
      </w:r>
      <w:r w:rsidR="00877196" w:rsidRPr="001D7CA3">
        <w:rPr>
          <w:rFonts w:ascii="Arial" w:hAnsi="Arial" w:cs="Arial"/>
          <w:lang w:val="en-US"/>
        </w:rPr>
        <w:t xml:space="preserve"> concentration. </w:t>
      </w:r>
      <w:r w:rsidR="00FB714D" w:rsidRPr="001D7CA3">
        <w:rPr>
          <w:rFonts w:ascii="Arial" w:hAnsi="Arial" w:cs="Arial"/>
          <w:lang w:val="en-US"/>
        </w:rPr>
        <w:t>Similarly</w:t>
      </w:r>
      <w:r w:rsidR="00877196" w:rsidRPr="001D7CA3">
        <w:rPr>
          <w:rFonts w:ascii="Arial" w:hAnsi="Arial" w:cs="Arial"/>
          <w:lang w:val="en-US"/>
        </w:rPr>
        <w:t>, a hi</w:t>
      </w:r>
      <w:r w:rsidR="00466028" w:rsidRPr="001D7CA3">
        <w:rPr>
          <w:rFonts w:ascii="Arial" w:hAnsi="Arial" w:cs="Arial"/>
          <w:lang w:val="en-US"/>
        </w:rPr>
        <w:t>gh concentration of DOC</w:t>
      </w:r>
      <w:r w:rsidR="00877196" w:rsidRPr="001D7CA3">
        <w:rPr>
          <w:rFonts w:ascii="Arial" w:hAnsi="Arial" w:cs="Arial"/>
          <w:lang w:val="en-US"/>
        </w:rPr>
        <w:t xml:space="preserve"> will form </w:t>
      </w:r>
      <w:r w:rsidR="00466028" w:rsidRPr="001D7CA3">
        <w:rPr>
          <w:rFonts w:ascii="Arial" w:hAnsi="Arial" w:cs="Arial"/>
          <w:lang w:val="en-US"/>
        </w:rPr>
        <w:t xml:space="preserve">an increasing amount of </w:t>
      </w:r>
      <w:r w:rsidR="00877196" w:rsidRPr="001D7CA3">
        <w:rPr>
          <w:rFonts w:ascii="Arial" w:hAnsi="Arial" w:cs="Arial"/>
          <w:lang w:val="en-US"/>
        </w:rPr>
        <w:t xml:space="preserve">metal complexes with the metal ion and </w:t>
      </w:r>
      <w:r w:rsidR="00466028" w:rsidRPr="001D7CA3">
        <w:rPr>
          <w:rFonts w:ascii="Arial" w:hAnsi="Arial" w:cs="Arial"/>
          <w:lang w:val="en-US"/>
        </w:rPr>
        <w:t xml:space="preserve">therefore </w:t>
      </w:r>
      <w:r w:rsidR="00877196" w:rsidRPr="001D7CA3">
        <w:rPr>
          <w:rFonts w:ascii="Arial" w:hAnsi="Arial" w:cs="Arial"/>
          <w:lang w:val="en-US"/>
        </w:rPr>
        <w:t>reduce binding</w:t>
      </w:r>
      <w:r w:rsidR="00466028" w:rsidRPr="001D7CA3">
        <w:rPr>
          <w:rFonts w:ascii="Arial" w:hAnsi="Arial" w:cs="Arial"/>
          <w:lang w:val="en-US"/>
        </w:rPr>
        <w:t xml:space="preserve"> to the biotic ligand</w:t>
      </w:r>
      <w:r w:rsidR="00877196" w:rsidRPr="001D7CA3">
        <w:rPr>
          <w:rFonts w:ascii="Arial" w:hAnsi="Arial" w:cs="Arial"/>
          <w:lang w:val="en-US"/>
        </w:rPr>
        <w:t>.</w:t>
      </w:r>
      <w:r w:rsidR="00FB714D" w:rsidRPr="001D7CA3">
        <w:rPr>
          <w:rFonts w:ascii="Arial" w:hAnsi="Arial" w:cs="Arial"/>
          <w:lang w:val="en-US"/>
        </w:rPr>
        <w:t xml:space="preserve"> </w:t>
      </w:r>
      <w:r w:rsidR="00877196" w:rsidRPr="001D7CA3">
        <w:rPr>
          <w:rFonts w:ascii="Arial" w:hAnsi="Arial" w:cs="Arial"/>
          <w:lang w:val="en-US"/>
        </w:rPr>
        <w:t xml:space="preserve">In addition, certain </w:t>
      </w:r>
      <w:r w:rsidR="00466028" w:rsidRPr="001D7CA3">
        <w:rPr>
          <w:rFonts w:ascii="Arial" w:hAnsi="Arial" w:cs="Arial"/>
          <w:lang w:val="en-US"/>
        </w:rPr>
        <w:t>inorganic</w:t>
      </w:r>
      <w:r w:rsidR="00877196" w:rsidRPr="001D7CA3">
        <w:rPr>
          <w:rFonts w:ascii="Arial" w:hAnsi="Arial" w:cs="Arial"/>
          <w:lang w:val="en-US"/>
        </w:rPr>
        <w:t xml:space="preserve"> metal species, </w:t>
      </w:r>
      <w:r w:rsidR="00466028" w:rsidRPr="001D7CA3">
        <w:rPr>
          <w:rFonts w:ascii="Arial" w:hAnsi="Arial" w:cs="Arial"/>
          <w:lang w:val="en-US"/>
        </w:rPr>
        <w:t>such as</w:t>
      </w:r>
      <w:r w:rsidR="00877196" w:rsidRPr="001D7CA3">
        <w:rPr>
          <w:rFonts w:ascii="Arial" w:hAnsi="Arial" w:cs="Arial"/>
          <w:lang w:val="en-US"/>
        </w:rPr>
        <w:t xml:space="preserve"> </w:t>
      </w:r>
      <w:proofErr w:type="spellStart"/>
      <w:r w:rsidR="00877196" w:rsidRPr="001D7CA3">
        <w:rPr>
          <w:rFonts w:ascii="Arial" w:hAnsi="Arial" w:cs="Arial"/>
          <w:lang w:val="en-US"/>
        </w:rPr>
        <w:t>MeOH</w:t>
      </w:r>
      <w:proofErr w:type="spellEnd"/>
      <w:r w:rsidR="00466028" w:rsidRPr="001D7CA3">
        <w:rPr>
          <w:rFonts w:ascii="Arial" w:hAnsi="Arial" w:cs="Arial"/>
          <w:vertAlign w:val="superscript"/>
          <w:lang w:val="en-US"/>
        </w:rPr>
        <w:t>+</w:t>
      </w:r>
      <w:r w:rsidR="00466028" w:rsidRPr="001D7CA3">
        <w:rPr>
          <w:rFonts w:ascii="Arial" w:hAnsi="Arial" w:cs="Arial"/>
          <w:lang w:val="en-US"/>
        </w:rPr>
        <w:t xml:space="preserve"> and MeCO</w:t>
      </w:r>
      <w:r w:rsidR="00466028" w:rsidRPr="001D7CA3">
        <w:rPr>
          <w:rFonts w:ascii="Arial" w:hAnsi="Arial" w:cs="Arial"/>
          <w:vertAlign w:val="subscript"/>
          <w:lang w:val="en-US"/>
        </w:rPr>
        <w:t>3</w:t>
      </w:r>
      <w:r w:rsidR="00466028" w:rsidRPr="001D7CA3">
        <w:rPr>
          <w:rFonts w:ascii="Arial" w:hAnsi="Arial" w:cs="Arial"/>
          <w:lang w:val="en-US"/>
        </w:rPr>
        <w:t>,</w:t>
      </w:r>
      <w:r w:rsidR="00877196" w:rsidRPr="001D7CA3">
        <w:rPr>
          <w:rFonts w:ascii="Arial" w:hAnsi="Arial" w:cs="Arial"/>
          <w:lang w:val="en-US"/>
        </w:rPr>
        <w:t xml:space="preserve"> are not </w:t>
      </w:r>
      <w:r w:rsidR="00466028" w:rsidRPr="001D7CA3">
        <w:rPr>
          <w:rFonts w:ascii="Arial" w:hAnsi="Arial" w:cs="Arial"/>
          <w:lang w:val="en-US"/>
        </w:rPr>
        <w:t xml:space="preserve">or less </w:t>
      </w:r>
      <w:r w:rsidR="00877196" w:rsidRPr="001D7CA3">
        <w:rPr>
          <w:rFonts w:ascii="Arial" w:hAnsi="Arial" w:cs="Arial"/>
          <w:lang w:val="en-US"/>
        </w:rPr>
        <w:t xml:space="preserve">able to bind </w:t>
      </w:r>
      <w:r w:rsidR="00466028" w:rsidRPr="001D7CA3">
        <w:rPr>
          <w:rFonts w:ascii="Arial" w:hAnsi="Arial" w:cs="Arial"/>
          <w:lang w:val="en-US"/>
        </w:rPr>
        <w:t>to the biotic ligand</w:t>
      </w:r>
      <w:r w:rsidR="00877196" w:rsidRPr="001D7CA3">
        <w:rPr>
          <w:rFonts w:ascii="Arial" w:hAnsi="Arial" w:cs="Arial"/>
          <w:lang w:val="en-US"/>
        </w:rPr>
        <w:t xml:space="preserve">, and thus metal speciation is an important factor that may influence </w:t>
      </w:r>
      <w:r w:rsidR="00466028" w:rsidRPr="001D7CA3">
        <w:rPr>
          <w:rFonts w:ascii="Arial" w:hAnsi="Arial" w:cs="Arial"/>
          <w:lang w:val="en-US"/>
        </w:rPr>
        <w:t>toxicity</w:t>
      </w:r>
      <w:r w:rsidR="00877196" w:rsidRPr="001D7CA3">
        <w:rPr>
          <w:rFonts w:ascii="Arial" w:hAnsi="Arial" w:cs="Arial"/>
          <w:lang w:val="en-US"/>
        </w:rPr>
        <w:t xml:space="preserve">. As a consequence, the water chemistry of the surface water ultimately governs the </w:t>
      </w:r>
      <w:r w:rsidR="00FB714D" w:rsidRPr="001D7CA3">
        <w:rPr>
          <w:rFonts w:ascii="Arial" w:hAnsi="Arial" w:cs="Arial"/>
          <w:lang w:val="en-US"/>
        </w:rPr>
        <w:t>bioavailability</w:t>
      </w:r>
      <w:r w:rsidR="00877196" w:rsidRPr="001D7CA3">
        <w:rPr>
          <w:rFonts w:ascii="Arial" w:hAnsi="Arial" w:cs="Arial"/>
          <w:lang w:val="en-US"/>
        </w:rPr>
        <w:t xml:space="preserve"> of metals</w:t>
      </w:r>
      <w:r w:rsidR="004E3C6C" w:rsidRPr="001D7CA3">
        <w:rPr>
          <w:rFonts w:ascii="Arial" w:hAnsi="Arial" w:cs="Arial"/>
          <w:lang w:val="en-US"/>
        </w:rPr>
        <w:t xml:space="preserve"> (Figure 7</w:t>
      </w:r>
      <w:r w:rsidR="004F7AEE" w:rsidRPr="001D7CA3">
        <w:rPr>
          <w:rFonts w:ascii="Arial" w:hAnsi="Arial" w:cs="Arial"/>
          <w:lang w:val="en-US"/>
        </w:rPr>
        <w:t>.1)</w:t>
      </w:r>
      <w:r w:rsidR="00877196" w:rsidRPr="001D7CA3">
        <w:rPr>
          <w:rFonts w:ascii="Arial" w:hAnsi="Arial" w:cs="Arial"/>
          <w:lang w:val="en-US"/>
        </w:rPr>
        <w:t xml:space="preserve">. </w:t>
      </w:r>
    </w:p>
    <w:p w14:paraId="00C35480" w14:textId="77777777" w:rsidR="00C52D49" w:rsidRPr="001D7CA3" w:rsidRDefault="00C52D49" w:rsidP="004F7AEE">
      <w:pPr>
        <w:jc w:val="center"/>
        <w:rPr>
          <w:rFonts w:ascii="Arial" w:hAnsi="Arial" w:cs="Arial"/>
          <w:noProof/>
          <w:lang w:val="en-US"/>
        </w:rPr>
      </w:pPr>
    </w:p>
    <w:p w14:paraId="608D6AFF" w14:textId="77777777" w:rsidR="004F7AEE" w:rsidRPr="001D7CA3" w:rsidRDefault="00C52D49" w:rsidP="004F7AEE">
      <w:pPr>
        <w:jc w:val="center"/>
        <w:rPr>
          <w:rFonts w:ascii="Arial" w:hAnsi="Arial" w:cs="Arial"/>
          <w:lang w:val="en-US"/>
        </w:rPr>
      </w:pPr>
      <w:r w:rsidRPr="001D7CA3">
        <w:rPr>
          <w:rFonts w:ascii="Arial" w:hAnsi="Arial" w:cs="Arial"/>
          <w:noProof/>
          <w:lang w:val="en-US"/>
        </w:rPr>
        <w:drawing>
          <wp:inline distT="0" distB="0" distL="0" distR="0" wp14:anchorId="3068604A" wp14:editId="2F42CA94">
            <wp:extent cx="4507396" cy="3032092"/>
            <wp:effectExtent l="0" t="0" r="0" b="0"/>
            <wp:docPr id="2" name="Afbeelding 2" descr="D:\olivier.docs\Ecological risk assesment\2013\Chapter 8\B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ivier.docs\Ecological risk assesment\2013\Chapter 8\BLM.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467" t="11969" r="7846" b="6674"/>
                    <a:stretch/>
                  </pic:blipFill>
                  <pic:spPr bwMode="auto">
                    <a:xfrm>
                      <a:off x="0" y="0"/>
                      <a:ext cx="4507483" cy="3032151"/>
                    </a:xfrm>
                    <a:prstGeom prst="rect">
                      <a:avLst/>
                    </a:prstGeom>
                    <a:noFill/>
                    <a:ln>
                      <a:noFill/>
                    </a:ln>
                    <a:extLst>
                      <a:ext uri="{53640926-AAD7-44D8-BBD7-CCE9431645EC}">
                        <a14:shadowObscured xmlns:a14="http://schemas.microsoft.com/office/drawing/2010/main"/>
                      </a:ext>
                    </a:extLst>
                  </pic:spPr>
                </pic:pic>
              </a:graphicData>
            </a:graphic>
          </wp:inline>
        </w:drawing>
      </w:r>
    </w:p>
    <w:p w14:paraId="5D16F24D" w14:textId="4805C4C3" w:rsidR="004F7AEE" w:rsidRPr="001D7CA3" w:rsidRDefault="004F7AEE" w:rsidP="001D7CA3">
      <w:pPr>
        <w:jc w:val="center"/>
        <w:rPr>
          <w:rFonts w:ascii="Arial" w:hAnsi="Arial" w:cs="Arial"/>
          <w:b/>
          <w:sz w:val="18"/>
          <w:szCs w:val="18"/>
          <w:lang w:val="en-US"/>
        </w:rPr>
      </w:pPr>
      <w:r w:rsidRPr="001D7CA3">
        <w:rPr>
          <w:rFonts w:ascii="Arial" w:hAnsi="Arial" w:cs="Arial"/>
          <w:b/>
          <w:sz w:val="18"/>
          <w:szCs w:val="18"/>
          <w:lang w:val="en-US"/>
        </w:rPr>
        <w:t>F</w:t>
      </w:r>
      <w:r w:rsidR="004E3C6C" w:rsidRPr="001D7CA3">
        <w:rPr>
          <w:rFonts w:ascii="Arial" w:hAnsi="Arial" w:cs="Arial"/>
          <w:b/>
          <w:sz w:val="18"/>
          <w:szCs w:val="18"/>
          <w:lang w:val="en-US"/>
        </w:rPr>
        <w:t>igure 7</w:t>
      </w:r>
      <w:r w:rsidRPr="001D7CA3">
        <w:rPr>
          <w:rFonts w:ascii="Arial" w:hAnsi="Arial" w:cs="Arial"/>
          <w:b/>
          <w:sz w:val="18"/>
          <w:szCs w:val="18"/>
          <w:lang w:val="en-US"/>
        </w:rPr>
        <w:t xml:space="preserve">.1 </w:t>
      </w:r>
      <w:r w:rsidR="00466028" w:rsidRPr="001D7CA3">
        <w:rPr>
          <w:rFonts w:ascii="Arial" w:hAnsi="Arial" w:cs="Arial"/>
          <w:b/>
          <w:sz w:val="18"/>
          <w:szCs w:val="18"/>
          <w:lang w:val="en-US"/>
        </w:rPr>
        <w:t>Reactions</w:t>
      </w:r>
      <w:r w:rsidRPr="001D7CA3">
        <w:rPr>
          <w:rFonts w:ascii="Arial" w:hAnsi="Arial" w:cs="Arial"/>
          <w:b/>
          <w:sz w:val="18"/>
          <w:szCs w:val="18"/>
          <w:lang w:val="en-US"/>
        </w:rPr>
        <w:t xml:space="preserve"> considered in the </w:t>
      </w:r>
      <w:r w:rsidR="00466028" w:rsidRPr="001D7CA3">
        <w:rPr>
          <w:rFonts w:ascii="Arial" w:hAnsi="Arial" w:cs="Arial"/>
          <w:b/>
          <w:sz w:val="18"/>
          <w:szCs w:val="18"/>
          <w:lang w:val="en-US"/>
        </w:rPr>
        <w:t>biotic ligand model (</w:t>
      </w:r>
      <w:r w:rsidRPr="001D7CA3">
        <w:rPr>
          <w:rFonts w:ascii="Arial" w:hAnsi="Arial" w:cs="Arial"/>
          <w:b/>
          <w:sz w:val="18"/>
          <w:szCs w:val="18"/>
          <w:lang w:val="en-US"/>
        </w:rPr>
        <w:t>BLM</w:t>
      </w:r>
      <w:r w:rsidR="00466028" w:rsidRPr="001D7CA3">
        <w:rPr>
          <w:rFonts w:ascii="Arial" w:hAnsi="Arial" w:cs="Arial"/>
          <w:b/>
          <w:sz w:val="18"/>
          <w:szCs w:val="18"/>
          <w:lang w:val="en-US"/>
        </w:rPr>
        <w:t>)</w:t>
      </w:r>
      <w:r w:rsidRPr="001D7CA3">
        <w:rPr>
          <w:rFonts w:ascii="Arial" w:hAnsi="Arial" w:cs="Arial"/>
          <w:b/>
          <w:sz w:val="18"/>
          <w:szCs w:val="18"/>
          <w:lang w:val="en-US"/>
        </w:rPr>
        <w:t xml:space="preserve"> </w:t>
      </w:r>
      <w:r w:rsidR="00466028" w:rsidRPr="001D7CA3">
        <w:rPr>
          <w:rFonts w:ascii="Arial" w:hAnsi="Arial" w:cs="Arial"/>
          <w:b/>
          <w:sz w:val="18"/>
          <w:szCs w:val="18"/>
          <w:lang w:val="en-US"/>
        </w:rPr>
        <w:t>for</w:t>
      </w:r>
      <w:r w:rsidRPr="001D7CA3">
        <w:rPr>
          <w:rFonts w:ascii="Arial" w:hAnsi="Arial" w:cs="Arial"/>
          <w:b/>
          <w:sz w:val="18"/>
          <w:szCs w:val="18"/>
          <w:lang w:val="en-US"/>
        </w:rPr>
        <w:t xml:space="preserve"> predicting </w:t>
      </w:r>
      <w:r w:rsidR="00466028" w:rsidRPr="001D7CA3">
        <w:rPr>
          <w:rFonts w:ascii="Arial" w:hAnsi="Arial" w:cs="Arial"/>
          <w:b/>
          <w:sz w:val="18"/>
          <w:szCs w:val="18"/>
          <w:lang w:val="en-US"/>
        </w:rPr>
        <w:t>metal toxicity</w:t>
      </w:r>
    </w:p>
    <w:p w14:paraId="545A5348" w14:textId="77777777" w:rsidR="00FB714D" w:rsidRPr="001D7CA3" w:rsidRDefault="00466028" w:rsidP="00FB714D">
      <w:pPr>
        <w:jc w:val="both"/>
        <w:rPr>
          <w:rFonts w:ascii="Arial" w:hAnsi="Arial" w:cs="Arial"/>
          <w:lang w:val="en-US"/>
        </w:rPr>
      </w:pPr>
      <w:r w:rsidRPr="001D7CA3">
        <w:rPr>
          <w:rFonts w:ascii="Arial" w:hAnsi="Arial" w:cs="Arial"/>
          <w:lang w:val="en-US"/>
        </w:rPr>
        <w:t>T</w:t>
      </w:r>
      <w:r w:rsidR="00FB714D" w:rsidRPr="001D7CA3">
        <w:rPr>
          <w:rFonts w:ascii="Arial" w:hAnsi="Arial" w:cs="Arial"/>
          <w:lang w:val="en-US"/>
        </w:rPr>
        <w:t xml:space="preserve">he biotic ligand model (BLM) </w:t>
      </w:r>
      <w:r w:rsidRPr="001D7CA3">
        <w:rPr>
          <w:rFonts w:ascii="Arial" w:hAnsi="Arial" w:cs="Arial"/>
          <w:lang w:val="en-US"/>
        </w:rPr>
        <w:t xml:space="preserve">can </w:t>
      </w:r>
      <w:r w:rsidR="00FB714D" w:rsidRPr="001D7CA3">
        <w:rPr>
          <w:rFonts w:ascii="Arial" w:hAnsi="Arial" w:cs="Arial"/>
          <w:lang w:val="en-US"/>
        </w:rPr>
        <w:t xml:space="preserve">provide a normalization </w:t>
      </w:r>
      <w:r w:rsidRPr="001D7CA3">
        <w:rPr>
          <w:rFonts w:ascii="Arial" w:hAnsi="Arial" w:cs="Arial"/>
          <w:lang w:val="en-US"/>
        </w:rPr>
        <w:t>that</w:t>
      </w:r>
      <w:r w:rsidR="00FB714D" w:rsidRPr="001D7CA3">
        <w:rPr>
          <w:rFonts w:ascii="Arial" w:hAnsi="Arial" w:cs="Arial"/>
          <w:lang w:val="en-US"/>
        </w:rPr>
        <w:t xml:space="preserve"> remove</w:t>
      </w:r>
      <w:r w:rsidRPr="001D7CA3">
        <w:rPr>
          <w:rFonts w:ascii="Arial" w:hAnsi="Arial" w:cs="Arial"/>
          <w:lang w:val="en-US"/>
        </w:rPr>
        <w:t>s</w:t>
      </w:r>
      <w:r w:rsidR="00FB714D" w:rsidRPr="001D7CA3">
        <w:rPr>
          <w:rFonts w:ascii="Arial" w:hAnsi="Arial" w:cs="Arial"/>
          <w:lang w:val="en-US"/>
        </w:rPr>
        <w:t xml:space="preserve"> the influence of </w:t>
      </w:r>
      <w:r w:rsidRPr="001D7CA3">
        <w:rPr>
          <w:rFonts w:ascii="Arial" w:hAnsi="Arial" w:cs="Arial"/>
          <w:lang w:val="en-US"/>
        </w:rPr>
        <w:t>test medium chemistry</w:t>
      </w:r>
      <w:r w:rsidR="00FB714D" w:rsidRPr="001D7CA3">
        <w:rPr>
          <w:rFonts w:ascii="Arial" w:hAnsi="Arial" w:cs="Arial"/>
          <w:lang w:val="en-US"/>
        </w:rPr>
        <w:t xml:space="preserve"> </w:t>
      </w:r>
      <w:r w:rsidRPr="001D7CA3">
        <w:rPr>
          <w:rFonts w:ascii="Arial" w:hAnsi="Arial" w:cs="Arial"/>
          <w:lang w:val="en-US"/>
        </w:rPr>
        <w:t>when</w:t>
      </w:r>
      <w:r w:rsidR="00FB714D" w:rsidRPr="001D7CA3">
        <w:rPr>
          <w:rFonts w:ascii="Arial" w:hAnsi="Arial" w:cs="Arial"/>
          <w:lang w:val="en-US"/>
        </w:rPr>
        <w:t xml:space="preserve"> compari</w:t>
      </w:r>
      <w:r w:rsidRPr="001D7CA3">
        <w:rPr>
          <w:rFonts w:ascii="Arial" w:hAnsi="Arial" w:cs="Arial"/>
          <w:lang w:val="en-US"/>
        </w:rPr>
        <w:t xml:space="preserve">ng results </w:t>
      </w:r>
      <w:r w:rsidR="00FB714D" w:rsidRPr="001D7CA3">
        <w:rPr>
          <w:rFonts w:ascii="Arial" w:hAnsi="Arial" w:cs="Arial"/>
          <w:lang w:val="en-US"/>
        </w:rPr>
        <w:t xml:space="preserve">of individual toxicity tests, </w:t>
      </w:r>
      <w:r w:rsidRPr="001D7CA3">
        <w:rPr>
          <w:rFonts w:ascii="Arial" w:hAnsi="Arial" w:cs="Arial"/>
          <w:lang w:val="en-US"/>
        </w:rPr>
        <w:t>that</w:t>
      </w:r>
      <w:r w:rsidR="00FB714D" w:rsidRPr="001D7CA3">
        <w:rPr>
          <w:rFonts w:ascii="Arial" w:hAnsi="Arial" w:cs="Arial"/>
          <w:lang w:val="en-US"/>
        </w:rPr>
        <w:t xml:space="preserve"> may have been performed using different water chemistries. </w:t>
      </w:r>
      <w:r w:rsidR="001A0205" w:rsidRPr="001D7CA3">
        <w:rPr>
          <w:rFonts w:ascii="Arial" w:hAnsi="Arial" w:cs="Arial"/>
          <w:lang w:val="en-US"/>
        </w:rPr>
        <w:t xml:space="preserve">It does so by taking into account both metal speciation (the distribution of all metal in the dissolved phase over the free metal ion and the various inorganic and organic metal complexes) and competitive effects of </w:t>
      </w:r>
      <w:proofErr w:type="spellStart"/>
      <w:r w:rsidR="001A0205" w:rsidRPr="001D7CA3">
        <w:rPr>
          <w:rFonts w:ascii="Arial" w:hAnsi="Arial" w:cs="Arial"/>
          <w:lang w:val="en-US"/>
        </w:rPr>
        <w:t>cations</w:t>
      </w:r>
      <w:proofErr w:type="spellEnd"/>
      <w:r w:rsidR="001A0205" w:rsidRPr="001D7CA3">
        <w:rPr>
          <w:rFonts w:ascii="Arial" w:hAnsi="Arial" w:cs="Arial"/>
          <w:lang w:val="en-US"/>
        </w:rPr>
        <w:t>, such as Ca</w:t>
      </w:r>
      <w:r w:rsidR="001A0205" w:rsidRPr="001D7CA3">
        <w:rPr>
          <w:rFonts w:ascii="Arial" w:hAnsi="Arial" w:cs="Arial"/>
          <w:vertAlign w:val="superscript"/>
          <w:lang w:val="en-US"/>
        </w:rPr>
        <w:t>2+</w:t>
      </w:r>
      <w:r w:rsidR="001A0205" w:rsidRPr="001D7CA3">
        <w:rPr>
          <w:rFonts w:ascii="Arial" w:hAnsi="Arial" w:cs="Arial"/>
          <w:lang w:val="en-US"/>
        </w:rPr>
        <w:t>, Mg</w:t>
      </w:r>
      <w:r w:rsidR="001A0205" w:rsidRPr="001D7CA3">
        <w:rPr>
          <w:rFonts w:ascii="Arial" w:hAnsi="Arial" w:cs="Arial"/>
          <w:vertAlign w:val="superscript"/>
          <w:lang w:val="en-US"/>
        </w:rPr>
        <w:t>2+</w:t>
      </w:r>
      <w:r w:rsidR="001A0205" w:rsidRPr="001D7CA3">
        <w:rPr>
          <w:rFonts w:ascii="Arial" w:hAnsi="Arial" w:cs="Arial"/>
          <w:lang w:val="en-US"/>
        </w:rPr>
        <w:t>, Na</w:t>
      </w:r>
      <w:r w:rsidR="001A0205" w:rsidRPr="001D7CA3">
        <w:rPr>
          <w:rFonts w:ascii="Arial" w:hAnsi="Arial" w:cs="Arial"/>
          <w:vertAlign w:val="superscript"/>
          <w:lang w:val="en-US"/>
        </w:rPr>
        <w:t>+</w:t>
      </w:r>
      <w:r w:rsidR="001A0205" w:rsidRPr="001D7CA3">
        <w:rPr>
          <w:rFonts w:ascii="Arial" w:hAnsi="Arial" w:cs="Arial"/>
          <w:lang w:val="en-US"/>
        </w:rPr>
        <w:t xml:space="preserve"> and H</w:t>
      </w:r>
      <w:r w:rsidR="001A0205" w:rsidRPr="001D7CA3">
        <w:rPr>
          <w:rFonts w:ascii="Arial" w:hAnsi="Arial" w:cs="Arial"/>
          <w:vertAlign w:val="superscript"/>
          <w:lang w:val="en-US"/>
        </w:rPr>
        <w:t>+</w:t>
      </w:r>
      <w:r w:rsidR="001A0205" w:rsidRPr="001D7CA3">
        <w:rPr>
          <w:rFonts w:ascii="Arial" w:hAnsi="Arial" w:cs="Arial"/>
          <w:lang w:val="en-US"/>
        </w:rPr>
        <w:t xml:space="preserve">. This </w:t>
      </w:r>
      <w:r w:rsidRPr="001D7CA3">
        <w:rPr>
          <w:rFonts w:ascii="Arial" w:hAnsi="Arial" w:cs="Arial"/>
          <w:lang w:val="en-US"/>
        </w:rPr>
        <w:t>can be</w:t>
      </w:r>
      <w:r w:rsidR="00FB714D" w:rsidRPr="001D7CA3">
        <w:rPr>
          <w:rFonts w:ascii="Arial" w:hAnsi="Arial" w:cs="Arial"/>
          <w:lang w:val="en-US"/>
        </w:rPr>
        <w:t xml:space="preserve"> accomplished </w:t>
      </w:r>
      <w:r w:rsidRPr="001D7CA3">
        <w:rPr>
          <w:rFonts w:ascii="Arial" w:hAnsi="Arial" w:cs="Arial"/>
          <w:lang w:val="en-US"/>
        </w:rPr>
        <w:t>with</w:t>
      </w:r>
      <w:r w:rsidR="00FB714D" w:rsidRPr="001D7CA3">
        <w:rPr>
          <w:rFonts w:ascii="Arial" w:hAnsi="Arial" w:cs="Arial"/>
          <w:lang w:val="en-US"/>
        </w:rPr>
        <w:t xml:space="preserve"> the BLM</w:t>
      </w:r>
      <w:r w:rsidRPr="001D7CA3">
        <w:rPr>
          <w:rFonts w:ascii="Arial" w:hAnsi="Arial" w:cs="Arial"/>
          <w:lang w:val="en-US"/>
        </w:rPr>
        <w:t xml:space="preserve"> software</w:t>
      </w:r>
      <w:r w:rsidR="00FB714D" w:rsidRPr="001D7CA3">
        <w:rPr>
          <w:rFonts w:ascii="Arial" w:hAnsi="Arial" w:cs="Arial"/>
          <w:lang w:val="en-US"/>
        </w:rPr>
        <w:t xml:space="preserve"> and ensures that all </w:t>
      </w:r>
      <w:r w:rsidRPr="001D7CA3">
        <w:rPr>
          <w:rFonts w:ascii="Arial" w:hAnsi="Arial" w:cs="Arial"/>
          <w:lang w:val="en-US"/>
        </w:rPr>
        <w:t xml:space="preserve">toxicity </w:t>
      </w:r>
      <w:r w:rsidR="00FB714D" w:rsidRPr="001D7CA3">
        <w:rPr>
          <w:rFonts w:ascii="Arial" w:hAnsi="Arial" w:cs="Arial"/>
          <w:lang w:val="en-US"/>
        </w:rPr>
        <w:t>data within a given species sensitivity distribution (SSD) are evaluated on an equivalent basis</w:t>
      </w:r>
      <w:r w:rsidRPr="001D7CA3">
        <w:rPr>
          <w:rFonts w:ascii="Arial" w:hAnsi="Arial" w:cs="Arial"/>
          <w:lang w:val="en-US"/>
        </w:rPr>
        <w:t xml:space="preserve"> (i.e. normalized - or ‘translated’ - to the same target water chemistry)</w:t>
      </w:r>
      <w:r w:rsidR="00FB714D" w:rsidRPr="001D7CA3">
        <w:rPr>
          <w:rFonts w:ascii="Arial" w:hAnsi="Arial" w:cs="Arial"/>
          <w:lang w:val="en-US"/>
        </w:rPr>
        <w:t>. Second, the BLM also takes into account the competitive and H</w:t>
      </w:r>
      <w:r w:rsidR="00FB714D" w:rsidRPr="001D7CA3">
        <w:rPr>
          <w:rFonts w:ascii="Arial" w:hAnsi="Arial" w:cs="Arial"/>
          <w:vertAlign w:val="superscript"/>
          <w:lang w:val="en-US"/>
        </w:rPr>
        <w:t>+</w:t>
      </w:r>
      <w:r w:rsidR="00FB714D" w:rsidRPr="001D7CA3">
        <w:rPr>
          <w:rFonts w:ascii="Arial" w:hAnsi="Arial" w:cs="Arial"/>
          <w:lang w:val="en-US"/>
        </w:rPr>
        <w:t>, on the uptake of metal ions at the site of action on the organisms.</w:t>
      </w:r>
    </w:p>
    <w:p w14:paraId="2839CCCC" w14:textId="77777777" w:rsidR="002C4C68" w:rsidRPr="001D7CA3" w:rsidRDefault="00043EDC" w:rsidP="002C4C68">
      <w:pPr>
        <w:jc w:val="both"/>
        <w:rPr>
          <w:rFonts w:ascii="Arial" w:eastAsia="Times New Roman" w:hAnsi="Arial" w:cs="Arial"/>
          <w:b/>
          <w:bCs/>
          <w:sz w:val="32"/>
          <w:szCs w:val="32"/>
          <w:lang w:val="en-GB" w:eastAsia="nl-NL"/>
        </w:rPr>
      </w:pPr>
      <w:r w:rsidRPr="001D7CA3">
        <w:rPr>
          <w:rFonts w:ascii="Arial" w:eastAsia="Times New Roman" w:hAnsi="Arial" w:cs="Arial"/>
          <w:b/>
          <w:bCs/>
          <w:sz w:val="32"/>
          <w:szCs w:val="32"/>
          <w:lang w:val="en-GB" w:eastAsia="nl-NL"/>
        </w:rPr>
        <w:lastRenderedPageBreak/>
        <w:t>7</w:t>
      </w:r>
      <w:r w:rsidR="00B53045" w:rsidRPr="001D7CA3">
        <w:rPr>
          <w:rFonts w:ascii="Arial" w:eastAsia="Times New Roman" w:hAnsi="Arial" w:cs="Arial"/>
          <w:b/>
          <w:bCs/>
          <w:sz w:val="32"/>
          <w:szCs w:val="32"/>
          <w:lang w:val="en-GB" w:eastAsia="nl-NL"/>
        </w:rPr>
        <w:t>.</w:t>
      </w:r>
      <w:r w:rsidR="002C4C68" w:rsidRPr="001D7CA3">
        <w:rPr>
          <w:rFonts w:ascii="Arial" w:eastAsia="Times New Roman" w:hAnsi="Arial" w:cs="Arial"/>
          <w:b/>
          <w:bCs/>
          <w:sz w:val="32"/>
          <w:szCs w:val="32"/>
          <w:lang w:val="en-GB" w:eastAsia="nl-NL"/>
        </w:rPr>
        <w:t xml:space="preserve">2. Explanation </w:t>
      </w:r>
      <w:proofErr w:type="spellStart"/>
      <w:r w:rsidR="002C4C68" w:rsidRPr="001D7CA3">
        <w:rPr>
          <w:rFonts w:ascii="Arial" w:eastAsia="Times New Roman" w:hAnsi="Arial" w:cs="Arial"/>
          <w:b/>
          <w:bCs/>
          <w:sz w:val="32"/>
          <w:szCs w:val="32"/>
          <w:lang w:val="en-GB" w:eastAsia="nl-NL"/>
        </w:rPr>
        <w:t>Hydroqual</w:t>
      </w:r>
      <w:proofErr w:type="spellEnd"/>
      <w:r w:rsidR="002C4C68" w:rsidRPr="001D7CA3">
        <w:rPr>
          <w:rFonts w:ascii="Arial" w:eastAsia="Times New Roman" w:hAnsi="Arial" w:cs="Arial"/>
          <w:b/>
          <w:bCs/>
          <w:sz w:val="32"/>
          <w:szCs w:val="32"/>
          <w:lang w:val="en-GB" w:eastAsia="nl-NL"/>
        </w:rPr>
        <w:t xml:space="preserve"> BLM software</w:t>
      </w:r>
    </w:p>
    <w:p w14:paraId="4C726734" w14:textId="77777777" w:rsidR="004F7AEE" w:rsidRPr="001D7CA3" w:rsidRDefault="00FB714D" w:rsidP="004F7AEE">
      <w:pPr>
        <w:autoSpaceDE w:val="0"/>
        <w:autoSpaceDN w:val="0"/>
        <w:adjustRightInd w:val="0"/>
        <w:spacing w:after="0"/>
        <w:jc w:val="both"/>
        <w:rPr>
          <w:rFonts w:ascii="Arial" w:hAnsi="Arial" w:cs="Arial"/>
          <w:lang w:val="en-US"/>
        </w:rPr>
      </w:pPr>
      <w:r w:rsidRPr="001D7CA3">
        <w:rPr>
          <w:rFonts w:ascii="Arial" w:hAnsi="Arial" w:cs="Arial"/>
          <w:lang w:val="en-US"/>
        </w:rPr>
        <w:t xml:space="preserve">The </w:t>
      </w:r>
      <w:r w:rsidR="001A0205" w:rsidRPr="001D7CA3">
        <w:rPr>
          <w:rFonts w:ascii="Arial" w:hAnsi="Arial" w:cs="Arial"/>
          <w:lang w:val="en-US"/>
        </w:rPr>
        <w:t xml:space="preserve">BLM </w:t>
      </w:r>
      <w:r w:rsidRPr="001D7CA3">
        <w:rPr>
          <w:rFonts w:ascii="Arial" w:hAnsi="Arial" w:cs="Arial"/>
          <w:lang w:val="en-US"/>
        </w:rPr>
        <w:t xml:space="preserve">software can be used to calculate the chemical speciation of metal </w:t>
      </w:r>
      <w:r w:rsidR="00786AA2" w:rsidRPr="001D7CA3">
        <w:rPr>
          <w:rFonts w:ascii="Arial" w:hAnsi="Arial" w:cs="Arial"/>
          <w:lang w:val="en-US"/>
        </w:rPr>
        <w:t xml:space="preserve">in the dissolved phase, </w:t>
      </w:r>
      <w:r w:rsidRPr="001D7CA3">
        <w:rPr>
          <w:rFonts w:ascii="Arial" w:hAnsi="Arial" w:cs="Arial"/>
          <w:lang w:val="en-US"/>
        </w:rPr>
        <w:t xml:space="preserve">including </w:t>
      </w:r>
      <w:proofErr w:type="spellStart"/>
      <w:r w:rsidRPr="001D7CA3">
        <w:rPr>
          <w:rFonts w:ascii="Arial" w:hAnsi="Arial" w:cs="Arial"/>
          <w:lang w:val="en-US"/>
        </w:rPr>
        <w:t>complexation</w:t>
      </w:r>
      <w:proofErr w:type="spellEnd"/>
      <w:r w:rsidRPr="001D7CA3">
        <w:rPr>
          <w:rFonts w:ascii="Arial" w:hAnsi="Arial" w:cs="Arial"/>
          <w:lang w:val="en-US"/>
        </w:rPr>
        <w:t xml:space="preserve"> with inorganic and organic ligands, and</w:t>
      </w:r>
      <w:r w:rsidR="00786AA2" w:rsidRPr="001D7CA3">
        <w:rPr>
          <w:rFonts w:ascii="Arial" w:hAnsi="Arial" w:cs="Arial"/>
          <w:lang w:val="en-US"/>
        </w:rPr>
        <w:t xml:space="preserve"> </w:t>
      </w:r>
      <w:r w:rsidRPr="001D7CA3">
        <w:rPr>
          <w:rFonts w:ascii="Arial" w:hAnsi="Arial" w:cs="Arial"/>
          <w:lang w:val="en-US"/>
        </w:rPr>
        <w:t xml:space="preserve">the biotic ligand. The biotic ligand represents a discrete receptor or site of action on an organism where accumulation of metal leads to toxicity. The BLM can therefore be used to predict the amount of metal accumulation at this site for a variety of chemical conditions and metal concentrations i.e., the inorganic, organic, and biotic speciation of metals in </w:t>
      </w:r>
      <w:r w:rsidR="00786AA2" w:rsidRPr="001D7CA3">
        <w:rPr>
          <w:rFonts w:ascii="Arial" w:hAnsi="Arial" w:cs="Arial"/>
          <w:lang w:val="en-US"/>
        </w:rPr>
        <w:t xml:space="preserve">an </w:t>
      </w:r>
      <w:r w:rsidRPr="001D7CA3">
        <w:rPr>
          <w:rFonts w:ascii="Arial" w:hAnsi="Arial" w:cs="Arial"/>
          <w:lang w:val="en-US"/>
        </w:rPr>
        <w:t xml:space="preserve">aquatic </w:t>
      </w:r>
      <w:r w:rsidR="00786AA2" w:rsidRPr="001D7CA3">
        <w:rPr>
          <w:rFonts w:ascii="Arial" w:hAnsi="Arial" w:cs="Arial"/>
          <w:lang w:val="en-US"/>
        </w:rPr>
        <w:t>environment</w:t>
      </w:r>
      <w:r w:rsidRPr="001D7CA3">
        <w:rPr>
          <w:rFonts w:ascii="Arial" w:hAnsi="Arial" w:cs="Arial"/>
          <w:lang w:val="en-US"/>
        </w:rPr>
        <w:t>.</w:t>
      </w:r>
      <w:r w:rsidR="004F7AEE" w:rsidRPr="001D7CA3">
        <w:rPr>
          <w:rFonts w:ascii="Arial" w:hAnsi="Arial" w:cs="Arial"/>
          <w:lang w:val="en-US"/>
        </w:rPr>
        <w:t xml:space="preserve"> </w:t>
      </w:r>
      <w:r w:rsidRPr="001D7CA3">
        <w:rPr>
          <w:rFonts w:ascii="Arial" w:hAnsi="Arial" w:cs="Arial"/>
          <w:lang w:val="en-US"/>
        </w:rPr>
        <w:t xml:space="preserve">According to the conceptual framework of the BLM, accumulation of metal at the biotic ligand at a critical threshold concentration leads to </w:t>
      </w:r>
      <w:r w:rsidR="00786AA2" w:rsidRPr="001D7CA3">
        <w:rPr>
          <w:rFonts w:ascii="Arial" w:hAnsi="Arial" w:cs="Arial"/>
          <w:lang w:val="en-US"/>
        </w:rPr>
        <w:t xml:space="preserve">a given degree of </w:t>
      </w:r>
      <w:r w:rsidRPr="001D7CA3">
        <w:rPr>
          <w:rFonts w:ascii="Arial" w:hAnsi="Arial" w:cs="Arial"/>
          <w:lang w:val="en-US"/>
        </w:rPr>
        <w:t xml:space="preserve">toxicity. </w:t>
      </w:r>
      <w:r w:rsidR="00786AA2" w:rsidRPr="001D7CA3">
        <w:rPr>
          <w:rFonts w:ascii="Arial" w:hAnsi="Arial" w:cs="Arial"/>
          <w:lang w:val="en-US"/>
        </w:rPr>
        <w:t>For instance, if the</w:t>
      </w:r>
      <w:r w:rsidRPr="001D7CA3">
        <w:rPr>
          <w:rFonts w:ascii="Arial" w:hAnsi="Arial" w:cs="Arial"/>
          <w:lang w:val="en-US"/>
        </w:rPr>
        <w:t xml:space="preserve"> accumulation </w:t>
      </w:r>
      <w:r w:rsidR="00786AA2" w:rsidRPr="001D7CA3">
        <w:rPr>
          <w:rFonts w:ascii="Arial" w:hAnsi="Arial" w:cs="Arial"/>
          <w:lang w:val="en-US"/>
        </w:rPr>
        <w:t xml:space="preserve">of metal </w:t>
      </w:r>
      <w:r w:rsidRPr="001D7CA3">
        <w:rPr>
          <w:rFonts w:ascii="Arial" w:hAnsi="Arial" w:cs="Arial"/>
          <w:lang w:val="en-US"/>
        </w:rPr>
        <w:t xml:space="preserve">on the biotic ligand </w:t>
      </w:r>
      <w:r w:rsidR="00786AA2" w:rsidRPr="001D7CA3">
        <w:rPr>
          <w:rFonts w:ascii="Arial" w:hAnsi="Arial" w:cs="Arial"/>
          <w:lang w:val="en-US"/>
        </w:rPr>
        <w:t>reaches the so-called LA50</w:t>
      </w:r>
      <w:r w:rsidRPr="001D7CA3">
        <w:rPr>
          <w:rFonts w:ascii="Arial" w:hAnsi="Arial" w:cs="Arial"/>
          <w:lang w:val="en-US"/>
        </w:rPr>
        <w:t xml:space="preserve"> </w:t>
      </w:r>
      <w:r w:rsidR="00786AA2" w:rsidRPr="001D7CA3">
        <w:rPr>
          <w:rFonts w:ascii="Arial" w:hAnsi="Arial" w:cs="Arial"/>
          <w:lang w:val="en-US"/>
        </w:rPr>
        <w:t>(</w:t>
      </w:r>
      <w:r w:rsidRPr="001D7CA3">
        <w:rPr>
          <w:rFonts w:ascii="Arial" w:hAnsi="Arial" w:cs="Arial"/>
          <w:lang w:val="en-US"/>
        </w:rPr>
        <w:t>the Lethal Accumulation</w:t>
      </w:r>
      <w:r w:rsidR="00786AA2" w:rsidRPr="001D7CA3">
        <w:rPr>
          <w:rFonts w:ascii="Arial" w:hAnsi="Arial" w:cs="Arial"/>
          <w:lang w:val="en-US"/>
        </w:rPr>
        <w:t xml:space="preserve"> for 50% of the test population)</w:t>
      </w:r>
      <w:r w:rsidRPr="001D7CA3">
        <w:rPr>
          <w:rFonts w:ascii="Arial" w:hAnsi="Arial" w:cs="Arial"/>
          <w:lang w:val="en-US"/>
        </w:rPr>
        <w:t xml:space="preserve"> </w:t>
      </w:r>
      <w:r w:rsidR="00786AA2" w:rsidRPr="001D7CA3">
        <w:rPr>
          <w:rFonts w:ascii="Arial" w:hAnsi="Arial" w:cs="Arial"/>
          <w:lang w:val="en-US"/>
        </w:rPr>
        <w:t xml:space="preserve">it is predicted that 50% of the population will die. </w:t>
      </w:r>
      <w:r w:rsidRPr="001D7CA3">
        <w:rPr>
          <w:rFonts w:ascii="Arial" w:hAnsi="Arial" w:cs="Arial"/>
          <w:lang w:val="en-US"/>
        </w:rPr>
        <w:t xml:space="preserve">The LA50 is expressed in units of </w:t>
      </w:r>
      <w:proofErr w:type="spellStart"/>
      <w:r w:rsidRPr="001D7CA3">
        <w:rPr>
          <w:rFonts w:ascii="Arial" w:hAnsi="Arial" w:cs="Arial"/>
          <w:lang w:val="en-US"/>
        </w:rPr>
        <w:t>nmol</w:t>
      </w:r>
      <w:proofErr w:type="spellEnd"/>
      <w:r w:rsidR="00786AA2" w:rsidRPr="001D7CA3">
        <w:rPr>
          <w:rFonts w:ascii="Arial" w:hAnsi="Arial" w:cs="Arial"/>
          <w:lang w:val="en-US"/>
        </w:rPr>
        <w:t xml:space="preserve"> of metal per </w:t>
      </w:r>
      <w:r w:rsidRPr="001D7CA3">
        <w:rPr>
          <w:rFonts w:ascii="Arial" w:hAnsi="Arial" w:cs="Arial"/>
          <w:lang w:val="en-US"/>
        </w:rPr>
        <w:t>g</w:t>
      </w:r>
      <w:r w:rsidR="00786AA2" w:rsidRPr="001D7CA3">
        <w:rPr>
          <w:rFonts w:ascii="Arial" w:hAnsi="Arial" w:cs="Arial"/>
          <w:lang w:val="en-US"/>
        </w:rPr>
        <w:t>ram</w:t>
      </w:r>
      <w:r w:rsidRPr="001D7CA3">
        <w:rPr>
          <w:rFonts w:ascii="Arial" w:hAnsi="Arial" w:cs="Arial"/>
          <w:lang w:val="en-US"/>
        </w:rPr>
        <w:t xml:space="preserve"> wet weight of the biotic ligand.</w:t>
      </w:r>
      <w:r w:rsidR="00786AA2" w:rsidRPr="001D7CA3">
        <w:rPr>
          <w:rFonts w:ascii="Arial" w:hAnsi="Arial" w:cs="Arial"/>
          <w:lang w:val="en-US"/>
        </w:rPr>
        <w:t xml:space="preserve"> </w:t>
      </w:r>
      <w:r w:rsidRPr="001D7CA3">
        <w:rPr>
          <w:rFonts w:ascii="Arial" w:hAnsi="Arial" w:cs="Arial"/>
          <w:lang w:val="en-US"/>
        </w:rPr>
        <w:t xml:space="preserve">Since the BLM includes inorganic and organic metal speciation and competitive </w:t>
      </w:r>
      <w:r w:rsidR="00786AA2" w:rsidRPr="001D7CA3">
        <w:rPr>
          <w:rFonts w:ascii="Arial" w:hAnsi="Arial" w:cs="Arial"/>
          <w:lang w:val="en-US"/>
        </w:rPr>
        <w:t>interactions</w:t>
      </w:r>
      <w:r w:rsidRPr="001D7CA3">
        <w:rPr>
          <w:rFonts w:ascii="Arial" w:hAnsi="Arial" w:cs="Arial"/>
          <w:lang w:val="en-US"/>
        </w:rPr>
        <w:t xml:space="preserve"> with the biotic ligand, the amount of dissolved metal required to reach this threshold will </w:t>
      </w:r>
      <w:r w:rsidR="00786AA2" w:rsidRPr="001D7CA3">
        <w:rPr>
          <w:rFonts w:ascii="Arial" w:hAnsi="Arial" w:cs="Arial"/>
          <w:lang w:val="en-US"/>
        </w:rPr>
        <w:t>depend</w:t>
      </w:r>
      <w:r w:rsidRPr="001D7CA3">
        <w:rPr>
          <w:rFonts w:ascii="Arial" w:hAnsi="Arial" w:cs="Arial"/>
          <w:lang w:val="en-US"/>
        </w:rPr>
        <w:t xml:space="preserve"> on the water chemistry. Therefore, in addition to calculating chemical speciation, the BLM can also be used to predict the concentration of metal that would result </w:t>
      </w:r>
      <w:r w:rsidR="00786AA2" w:rsidRPr="001D7CA3">
        <w:rPr>
          <w:rFonts w:ascii="Arial" w:hAnsi="Arial" w:cs="Arial"/>
          <w:lang w:val="en-US"/>
        </w:rPr>
        <w:t xml:space="preserve">in </w:t>
      </w:r>
      <w:r w:rsidRPr="001D7CA3">
        <w:rPr>
          <w:rFonts w:ascii="Arial" w:hAnsi="Arial" w:cs="Arial"/>
          <w:lang w:val="en-US"/>
        </w:rPr>
        <w:t xml:space="preserve">acute toxicity within a given aquatic system. </w:t>
      </w:r>
    </w:p>
    <w:p w14:paraId="5BEE1F77" w14:textId="77777777" w:rsidR="00FB714D" w:rsidRPr="001D7CA3" w:rsidRDefault="00FB714D" w:rsidP="004F7AEE">
      <w:pPr>
        <w:autoSpaceDE w:val="0"/>
        <w:autoSpaceDN w:val="0"/>
        <w:adjustRightInd w:val="0"/>
        <w:spacing w:after="0"/>
        <w:jc w:val="both"/>
        <w:rPr>
          <w:rFonts w:ascii="Arial" w:hAnsi="Arial" w:cs="Arial"/>
          <w:lang w:val="en-US"/>
        </w:rPr>
      </w:pPr>
      <w:r w:rsidRPr="001D7CA3">
        <w:rPr>
          <w:rFonts w:ascii="Arial" w:hAnsi="Arial" w:cs="Arial"/>
          <w:lang w:val="en-US"/>
        </w:rPr>
        <w:t>The use of site-specific water chemistry input data in the BLM results in</w:t>
      </w:r>
      <w:r w:rsidR="004F7AEE" w:rsidRPr="001D7CA3">
        <w:rPr>
          <w:rFonts w:ascii="Arial" w:hAnsi="Arial" w:cs="Arial"/>
          <w:lang w:val="en-US"/>
        </w:rPr>
        <w:t xml:space="preserve"> </w:t>
      </w:r>
      <w:r w:rsidR="00786AA2" w:rsidRPr="001D7CA3">
        <w:rPr>
          <w:rFonts w:ascii="Arial" w:hAnsi="Arial" w:cs="Arial"/>
          <w:lang w:val="en-US"/>
        </w:rPr>
        <w:t xml:space="preserve">model calculations of </w:t>
      </w:r>
      <w:r w:rsidRPr="001D7CA3">
        <w:rPr>
          <w:rFonts w:ascii="Arial" w:hAnsi="Arial" w:cs="Arial"/>
          <w:lang w:val="en-US"/>
        </w:rPr>
        <w:t>meta</w:t>
      </w:r>
      <w:r w:rsidR="004F7AEE" w:rsidRPr="001D7CA3">
        <w:rPr>
          <w:rFonts w:ascii="Arial" w:hAnsi="Arial" w:cs="Arial"/>
          <w:lang w:val="en-US"/>
        </w:rPr>
        <w:t>l bioavailab</w:t>
      </w:r>
      <w:r w:rsidR="00786AA2" w:rsidRPr="001D7CA3">
        <w:rPr>
          <w:rFonts w:ascii="Arial" w:hAnsi="Arial" w:cs="Arial"/>
          <w:lang w:val="en-US"/>
        </w:rPr>
        <w:t>ility</w:t>
      </w:r>
      <w:r w:rsidR="004F7AEE" w:rsidRPr="001D7CA3">
        <w:rPr>
          <w:rFonts w:ascii="Arial" w:hAnsi="Arial" w:cs="Arial"/>
          <w:lang w:val="en-US"/>
        </w:rPr>
        <w:t xml:space="preserve">, which </w:t>
      </w:r>
      <w:r w:rsidRPr="001D7CA3">
        <w:rPr>
          <w:rFonts w:ascii="Arial" w:hAnsi="Arial" w:cs="Arial"/>
          <w:lang w:val="en-US"/>
        </w:rPr>
        <w:t>can be applied to the reference toxicity datab</w:t>
      </w:r>
      <w:r w:rsidR="004F7AEE" w:rsidRPr="001D7CA3">
        <w:rPr>
          <w:rFonts w:ascii="Arial" w:hAnsi="Arial" w:cs="Arial"/>
          <w:lang w:val="en-US"/>
        </w:rPr>
        <w:t>a</w:t>
      </w:r>
      <w:r w:rsidRPr="001D7CA3">
        <w:rPr>
          <w:rFonts w:ascii="Arial" w:hAnsi="Arial" w:cs="Arial"/>
          <w:lang w:val="en-US"/>
        </w:rPr>
        <w:t xml:space="preserve">se to generate site-specific </w:t>
      </w:r>
      <w:r w:rsidR="00786AA2" w:rsidRPr="001D7CA3">
        <w:rPr>
          <w:rFonts w:ascii="Arial" w:hAnsi="Arial" w:cs="Arial"/>
          <w:lang w:val="en-US"/>
        </w:rPr>
        <w:t>toxicity</w:t>
      </w:r>
      <w:r w:rsidRPr="001D7CA3">
        <w:rPr>
          <w:rFonts w:ascii="Arial" w:hAnsi="Arial" w:cs="Arial"/>
          <w:lang w:val="en-US"/>
        </w:rPr>
        <w:t xml:space="preserve"> values</w:t>
      </w:r>
      <w:r w:rsidR="00786AA2" w:rsidRPr="001D7CA3">
        <w:rPr>
          <w:rFonts w:ascii="Arial" w:hAnsi="Arial" w:cs="Arial"/>
          <w:lang w:val="en-US"/>
        </w:rPr>
        <w:t xml:space="preserve"> (e.g. NOEC, EC10)</w:t>
      </w:r>
      <w:r w:rsidRPr="001D7CA3">
        <w:rPr>
          <w:rFonts w:ascii="Arial" w:hAnsi="Arial" w:cs="Arial"/>
          <w:lang w:val="en-US"/>
        </w:rPr>
        <w:t>, which are used in a</w:t>
      </w:r>
      <w:r w:rsidR="00786AA2" w:rsidRPr="001D7CA3">
        <w:rPr>
          <w:rFonts w:ascii="Arial" w:hAnsi="Arial" w:cs="Arial"/>
          <w:lang w:val="en-US"/>
        </w:rPr>
        <w:t>n</w:t>
      </w:r>
      <w:r w:rsidRPr="001D7CA3">
        <w:rPr>
          <w:rFonts w:ascii="Arial" w:hAnsi="Arial" w:cs="Arial"/>
          <w:lang w:val="en-US"/>
        </w:rPr>
        <w:t xml:space="preserve"> SSD to calculate HC5-values and PNECs. </w:t>
      </w:r>
    </w:p>
    <w:p w14:paraId="5939EF72" w14:textId="77777777" w:rsidR="004F7AEE" w:rsidRPr="001D7CA3" w:rsidRDefault="004F7AEE" w:rsidP="004F7AEE">
      <w:pPr>
        <w:autoSpaceDE w:val="0"/>
        <w:autoSpaceDN w:val="0"/>
        <w:adjustRightInd w:val="0"/>
        <w:spacing w:after="0"/>
        <w:jc w:val="both"/>
        <w:rPr>
          <w:rFonts w:ascii="Arial" w:hAnsi="Arial" w:cs="Arial"/>
          <w:lang w:val="en-US"/>
        </w:rPr>
      </w:pPr>
    </w:p>
    <w:p w14:paraId="1EA3D2BD" w14:textId="77777777" w:rsidR="002C4C68" w:rsidRPr="001D7CA3" w:rsidRDefault="002C4C68" w:rsidP="002C4C68">
      <w:pPr>
        <w:jc w:val="both"/>
        <w:rPr>
          <w:rFonts w:ascii="Arial" w:hAnsi="Arial" w:cs="Arial"/>
          <w:lang w:val="en-US"/>
        </w:rPr>
      </w:pPr>
      <w:r w:rsidRPr="001D7CA3">
        <w:rPr>
          <w:rFonts w:ascii="Arial" w:hAnsi="Arial" w:cs="Arial"/>
          <w:lang w:val="en-US"/>
        </w:rPr>
        <w:t xml:space="preserve">In this </w:t>
      </w:r>
      <w:r w:rsidR="00786AA2" w:rsidRPr="001D7CA3">
        <w:rPr>
          <w:rFonts w:ascii="Arial" w:hAnsi="Arial" w:cs="Arial"/>
          <w:lang w:val="en-US"/>
        </w:rPr>
        <w:t>PC-LAB</w:t>
      </w:r>
      <w:r w:rsidRPr="001D7CA3">
        <w:rPr>
          <w:rFonts w:ascii="Arial" w:hAnsi="Arial" w:cs="Arial"/>
          <w:lang w:val="en-US"/>
        </w:rPr>
        <w:t xml:space="preserve"> we will use the </w:t>
      </w:r>
      <w:proofErr w:type="spellStart"/>
      <w:r w:rsidRPr="001D7CA3">
        <w:rPr>
          <w:rFonts w:ascii="Arial" w:hAnsi="Arial" w:cs="Arial"/>
          <w:lang w:val="en-US"/>
        </w:rPr>
        <w:t>Hydroqual</w:t>
      </w:r>
      <w:proofErr w:type="spellEnd"/>
      <w:r w:rsidRPr="001D7CA3">
        <w:rPr>
          <w:rFonts w:ascii="Arial" w:hAnsi="Arial" w:cs="Arial"/>
          <w:lang w:val="en-US"/>
        </w:rPr>
        <w:t xml:space="preserve"> BLM software platform:</w:t>
      </w:r>
    </w:p>
    <w:p w14:paraId="0DD86CD6" w14:textId="6CAE2DDA" w:rsidR="002C4C68" w:rsidRDefault="002C4C68" w:rsidP="001D7CA3">
      <w:pPr>
        <w:pStyle w:val="Lijstalinea"/>
        <w:numPr>
          <w:ilvl w:val="0"/>
          <w:numId w:val="23"/>
        </w:numPr>
        <w:spacing w:after="0" w:line="240" w:lineRule="auto"/>
        <w:jc w:val="both"/>
        <w:rPr>
          <w:rFonts w:ascii="Arial" w:hAnsi="Arial" w:cs="Arial"/>
          <w:lang w:val="en-US"/>
        </w:rPr>
      </w:pPr>
      <w:r w:rsidRPr="001D7CA3">
        <w:rPr>
          <w:rFonts w:ascii="Arial" w:hAnsi="Arial" w:cs="Arial"/>
          <w:lang w:val="en-US"/>
        </w:rPr>
        <w:t xml:space="preserve">to learn about the </w:t>
      </w:r>
      <w:r w:rsidRPr="001D7CA3">
        <w:rPr>
          <w:rFonts w:ascii="Arial" w:hAnsi="Arial" w:cs="Arial"/>
          <w:u w:val="single"/>
          <w:lang w:val="en-US"/>
        </w:rPr>
        <w:t>main principles of the biotic ligand model</w:t>
      </w:r>
      <w:r w:rsidRPr="001D7CA3">
        <w:rPr>
          <w:rFonts w:ascii="Arial" w:hAnsi="Arial" w:cs="Arial"/>
          <w:lang w:val="en-US"/>
        </w:rPr>
        <w:t xml:space="preserve"> to predict metal to</w:t>
      </w:r>
      <w:r w:rsidR="001D7CA3">
        <w:rPr>
          <w:rFonts w:ascii="Arial" w:hAnsi="Arial" w:cs="Arial"/>
          <w:lang w:val="en-US"/>
        </w:rPr>
        <w:t xml:space="preserve">xicity to aquatic organisms </w:t>
      </w:r>
    </w:p>
    <w:p w14:paraId="7121F901" w14:textId="77777777" w:rsidR="001D7CA3" w:rsidRPr="001D7CA3" w:rsidRDefault="001D7CA3" w:rsidP="001D7CA3">
      <w:pPr>
        <w:pStyle w:val="Lijstalinea"/>
        <w:spacing w:after="0" w:line="240" w:lineRule="auto"/>
        <w:ind w:left="1080"/>
        <w:jc w:val="both"/>
        <w:rPr>
          <w:rFonts w:ascii="Arial" w:hAnsi="Arial" w:cs="Arial"/>
          <w:lang w:val="en-US"/>
        </w:rPr>
      </w:pPr>
    </w:p>
    <w:p w14:paraId="42D40EDB" w14:textId="77777777" w:rsidR="002C4C68" w:rsidRPr="001D7CA3" w:rsidRDefault="002C4C68" w:rsidP="001D7CA3">
      <w:pPr>
        <w:pStyle w:val="Lijstalinea"/>
        <w:numPr>
          <w:ilvl w:val="0"/>
          <w:numId w:val="23"/>
        </w:numPr>
        <w:spacing w:after="0" w:line="240" w:lineRule="auto"/>
        <w:jc w:val="both"/>
        <w:rPr>
          <w:rFonts w:ascii="Arial" w:hAnsi="Arial" w:cs="Arial"/>
          <w:lang w:val="en-US"/>
        </w:rPr>
      </w:pPr>
      <w:r w:rsidRPr="001D7CA3">
        <w:rPr>
          <w:rFonts w:ascii="Arial" w:hAnsi="Arial" w:cs="Arial"/>
          <w:lang w:val="en-US"/>
        </w:rPr>
        <w:t xml:space="preserve">to learn about concepts behind its </w:t>
      </w:r>
      <w:r w:rsidRPr="001D7CA3">
        <w:rPr>
          <w:rFonts w:ascii="Arial" w:hAnsi="Arial" w:cs="Arial"/>
          <w:u w:val="single"/>
          <w:lang w:val="en-US"/>
        </w:rPr>
        <w:t>application in regulatory frameworks</w:t>
      </w:r>
      <w:r w:rsidRPr="001D7CA3">
        <w:rPr>
          <w:rFonts w:ascii="Arial" w:hAnsi="Arial" w:cs="Arial"/>
          <w:lang w:val="en-US"/>
        </w:rPr>
        <w:t xml:space="preserve"> such as setting water quality criteria (WQC) or carrying out risk assessments.</w:t>
      </w:r>
    </w:p>
    <w:p w14:paraId="3A0721F2" w14:textId="77777777" w:rsidR="004F7AEE" w:rsidRPr="001D7CA3" w:rsidRDefault="004F7AEE" w:rsidP="002C4C68">
      <w:pPr>
        <w:jc w:val="both"/>
        <w:rPr>
          <w:rFonts w:ascii="Arial" w:hAnsi="Arial" w:cs="Arial"/>
          <w:lang w:val="en-US"/>
        </w:rPr>
      </w:pPr>
    </w:p>
    <w:p w14:paraId="3EAE0699" w14:textId="77777777" w:rsidR="002C4C68" w:rsidRPr="001D7CA3" w:rsidRDefault="002C4C68" w:rsidP="002C4C68">
      <w:pPr>
        <w:rPr>
          <w:rFonts w:ascii="Arial" w:hAnsi="Arial" w:cs="Arial"/>
          <w:b/>
          <w:sz w:val="28"/>
          <w:szCs w:val="28"/>
          <w:lang w:val="en-US"/>
        </w:rPr>
      </w:pPr>
      <w:r w:rsidRPr="001D7CA3">
        <w:rPr>
          <w:rFonts w:ascii="Arial" w:hAnsi="Arial" w:cs="Arial"/>
          <w:b/>
          <w:sz w:val="28"/>
          <w:szCs w:val="28"/>
          <w:lang w:val="en-US"/>
        </w:rPr>
        <w:t xml:space="preserve">2.1 How does the </w:t>
      </w:r>
      <w:proofErr w:type="spellStart"/>
      <w:r w:rsidRPr="001D7CA3">
        <w:rPr>
          <w:rFonts w:ascii="Arial" w:hAnsi="Arial" w:cs="Arial"/>
          <w:b/>
          <w:sz w:val="28"/>
          <w:szCs w:val="28"/>
          <w:lang w:val="en-US"/>
        </w:rPr>
        <w:t>Hydroqual</w:t>
      </w:r>
      <w:proofErr w:type="spellEnd"/>
      <w:r w:rsidRPr="001D7CA3">
        <w:rPr>
          <w:rFonts w:ascii="Arial" w:hAnsi="Arial" w:cs="Arial"/>
          <w:b/>
          <w:sz w:val="28"/>
          <w:szCs w:val="28"/>
          <w:lang w:val="en-US"/>
        </w:rPr>
        <w:t xml:space="preserve"> BLM software operate?</w:t>
      </w:r>
    </w:p>
    <w:p w14:paraId="353FF293" w14:textId="77777777" w:rsidR="002C4C68" w:rsidRPr="001D7CA3" w:rsidRDefault="002C4C68" w:rsidP="002C4C68">
      <w:pPr>
        <w:jc w:val="both"/>
        <w:rPr>
          <w:rFonts w:ascii="Arial" w:hAnsi="Arial" w:cs="Arial"/>
          <w:lang w:val="en-US"/>
        </w:rPr>
      </w:pPr>
      <w:r w:rsidRPr="001D7CA3">
        <w:rPr>
          <w:rFonts w:ascii="Arial" w:hAnsi="Arial" w:cs="Arial"/>
          <w:lang w:val="en-US"/>
        </w:rPr>
        <w:t xml:space="preserve">The software is designed for two types of calculations, depending on the </w:t>
      </w:r>
      <w:r w:rsidRPr="001D7CA3">
        <w:rPr>
          <w:rFonts w:ascii="Arial" w:hAnsi="Arial" w:cs="Arial"/>
          <w:i/>
          <w:lang w:val="en-US"/>
        </w:rPr>
        <w:t>mode</w:t>
      </w:r>
      <w:r w:rsidRPr="001D7CA3">
        <w:rPr>
          <w:rFonts w:ascii="Arial" w:hAnsi="Arial" w:cs="Arial"/>
          <w:lang w:val="en-US"/>
        </w:rPr>
        <w:t xml:space="preserve"> in which it </w:t>
      </w:r>
      <w:r w:rsidR="00786AA2" w:rsidRPr="001D7CA3">
        <w:rPr>
          <w:rFonts w:ascii="Arial" w:hAnsi="Arial" w:cs="Arial"/>
          <w:lang w:val="en-US"/>
        </w:rPr>
        <w:t xml:space="preserve">is </w:t>
      </w:r>
      <w:r w:rsidRPr="001D7CA3">
        <w:rPr>
          <w:rFonts w:ascii="Arial" w:hAnsi="Arial" w:cs="Arial"/>
          <w:lang w:val="en-US"/>
        </w:rPr>
        <w:t>run:</w:t>
      </w:r>
    </w:p>
    <w:p w14:paraId="7149C6D1" w14:textId="77777777" w:rsidR="002C4C68" w:rsidRPr="001D7CA3" w:rsidRDefault="002C4C68" w:rsidP="001D7CA3">
      <w:pPr>
        <w:numPr>
          <w:ilvl w:val="0"/>
          <w:numId w:val="21"/>
        </w:numPr>
        <w:spacing w:after="0" w:line="240" w:lineRule="auto"/>
        <w:jc w:val="both"/>
        <w:rPr>
          <w:rFonts w:ascii="Arial" w:hAnsi="Arial" w:cs="Arial"/>
          <w:b/>
        </w:rPr>
      </w:pPr>
      <w:proofErr w:type="spellStart"/>
      <w:r w:rsidRPr="001D7CA3">
        <w:rPr>
          <w:rFonts w:ascii="Arial" w:hAnsi="Arial" w:cs="Arial"/>
          <w:b/>
          <w:i/>
        </w:rPr>
        <w:t>Speciation</w:t>
      </w:r>
      <w:proofErr w:type="spellEnd"/>
      <w:r w:rsidRPr="001D7CA3">
        <w:rPr>
          <w:rFonts w:ascii="Arial" w:hAnsi="Arial" w:cs="Arial"/>
          <w:b/>
          <w:i/>
        </w:rPr>
        <w:t xml:space="preserve"> mode:</w:t>
      </w:r>
    </w:p>
    <w:p w14:paraId="365D42D4" w14:textId="77777777" w:rsidR="002C4C68" w:rsidRPr="001D7CA3" w:rsidRDefault="002C4C68" w:rsidP="001D7CA3">
      <w:pPr>
        <w:ind w:left="1080"/>
        <w:jc w:val="both"/>
        <w:rPr>
          <w:rFonts w:ascii="Arial" w:hAnsi="Arial" w:cs="Arial"/>
          <w:lang w:val="en-US"/>
        </w:rPr>
      </w:pPr>
      <w:r w:rsidRPr="001D7CA3">
        <w:rPr>
          <w:rFonts w:ascii="Arial" w:hAnsi="Arial" w:cs="Arial"/>
          <w:lang w:val="en-US"/>
        </w:rPr>
        <w:t xml:space="preserve">In this mode the speciation of the metal is calculated based on the water chemistry that is given in the input-file. </w:t>
      </w:r>
    </w:p>
    <w:p w14:paraId="32D97F15" w14:textId="77777777" w:rsidR="002C4C68" w:rsidRPr="001D7CA3" w:rsidRDefault="002C4C68" w:rsidP="001D7CA3">
      <w:pPr>
        <w:numPr>
          <w:ilvl w:val="0"/>
          <w:numId w:val="21"/>
        </w:numPr>
        <w:spacing w:after="0" w:line="240" w:lineRule="auto"/>
        <w:jc w:val="both"/>
        <w:rPr>
          <w:rFonts w:ascii="Arial" w:hAnsi="Arial" w:cs="Arial"/>
          <w:b/>
        </w:rPr>
      </w:pPr>
      <w:proofErr w:type="spellStart"/>
      <w:r w:rsidRPr="001D7CA3">
        <w:rPr>
          <w:rFonts w:ascii="Arial" w:hAnsi="Arial" w:cs="Arial"/>
          <w:b/>
          <w:i/>
        </w:rPr>
        <w:t>Toxicity</w:t>
      </w:r>
      <w:proofErr w:type="spellEnd"/>
      <w:r w:rsidRPr="001D7CA3">
        <w:rPr>
          <w:rFonts w:ascii="Arial" w:hAnsi="Arial" w:cs="Arial"/>
          <w:b/>
          <w:i/>
        </w:rPr>
        <w:t xml:space="preserve"> mode:</w:t>
      </w:r>
    </w:p>
    <w:p w14:paraId="5CED07B8" w14:textId="77777777" w:rsidR="002C4C68" w:rsidRPr="001D7CA3" w:rsidRDefault="002C4C68" w:rsidP="001D7CA3">
      <w:pPr>
        <w:ind w:left="1080"/>
        <w:jc w:val="both"/>
        <w:rPr>
          <w:rFonts w:ascii="Arial" w:hAnsi="Arial" w:cs="Arial"/>
          <w:lang w:val="en-US"/>
        </w:rPr>
      </w:pPr>
      <w:r w:rsidRPr="001D7CA3">
        <w:rPr>
          <w:rFonts w:ascii="Arial" w:hAnsi="Arial" w:cs="Arial"/>
          <w:lang w:val="en-US"/>
        </w:rPr>
        <w:t>This mode calculates toxic effect concentrations (e.g., LC50) for an organism based on the water chemistry and using information about metal binding to the ‘biotic ligand’ of that organism (contained in the parameter file, *.</w:t>
      </w:r>
      <w:proofErr w:type="spellStart"/>
      <w:r w:rsidRPr="001D7CA3">
        <w:rPr>
          <w:rFonts w:ascii="Arial" w:hAnsi="Arial" w:cs="Arial"/>
          <w:lang w:val="en-US"/>
        </w:rPr>
        <w:t>dat</w:t>
      </w:r>
      <w:proofErr w:type="spellEnd"/>
      <w:r w:rsidRPr="001D7CA3">
        <w:rPr>
          <w:rFonts w:ascii="Arial" w:hAnsi="Arial" w:cs="Arial"/>
          <w:lang w:val="en-US"/>
        </w:rPr>
        <w:t xml:space="preserve">, see below). </w:t>
      </w:r>
    </w:p>
    <w:p w14:paraId="3F5AA276" w14:textId="77777777" w:rsidR="001D7CA3" w:rsidRDefault="001D7CA3" w:rsidP="002C4C68">
      <w:pPr>
        <w:jc w:val="both"/>
        <w:rPr>
          <w:rFonts w:ascii="Arial" w:hAnsi="Arial" w:cs="Arial"/>
          <w:b/>
          <w:sz w:val="28"/>
          <w:szCs w:val="28"/>
          <w:lang w:val="en-US"/>
        </w:rPr>
      </w:pPr>
    </w:p>
    <w:p w14:paraId="13174F87" w14:textId="77777777" w:rsidR="001D7CA3" w:rsidRDefault="001D7CA3" w:rsidP="002C4C68">
      <w:pPr>
        <w:jc w:val="both"/>
        <w:rPr>
          <w:rFonts w:ascii="Arial" w:hAnsi="Arial" w:cs="Arial"/>
          <w:b/>
          <w:sz w:val="28"/>
          <w:szCs w:val="28"/>
          <w:lang w:val="en-US"/>
        </w:rPr>
      </w:pPr>
    </w:p>
    <w:p w14:paraId="7929B07F" w14:textId="77777777" w:rsidR="002C4C68" w:rsidRPr="001D7CA3" w:rsidRDefault="00043EDC" w:rsidP="002C4C68">
      <w:pPr>
        <w:jc w:val="both"/>
        <w:rPr>
          <w:rFonts w:ascii="Arial" w:hAnsi="Arial" w:cs="Arial"/>
          <w:lang w:val="en-US"/>
        </w:rPr>
      </w:pPr>
      <w:r w:rsidRPr="001D7CA3">
        <w:rPr>
          <w:rFonts w:ascii="Arial" w:hAnsi="Arial" w:cs="Arial"/>
          <w:b/>
          <w:sz w:val="28"/>
          <w:szCs w:val="28"/>
          <w:lang w:val="en-US"/>
        </w:rPr>
        <w:lastRenderedPageBreak/>
        <w:t>7</w:t>
      </w:r>
      <w:r w:rsidR="00B53045" w:rsidRPr="001D7CA3">
        <w:rPr>
          <w:rFonts w:ascii="Arial" w:hAnsi="Arial" w:cs="Arial"/>
          <w:b/>
          <w:sz w:val="28"/>
          <w:szCs w:val="28"/>
          <w:lang w:val="en-US"/>
        </w:rPr>
        <w:t>.</w:t>
      </w:r>
      <w:r w:rsidR="004F7AEE" w:rsidRPr="001D7CA3">
        <w:rPr>
          <w:rFonts w:ascii="Arial" w:hAnsi="Arial" w:cs="Arial"/>
          <w:b/>
          <w:sz w:val="28"/>
          <w:szCs w:val="28"/>
          <w:lang w:val="en-US"/>
        </w:rPr>
        <w:t>2.2 D</w:t>
      </w:r>
      <w:r w:rsidR="002C4C68" w:rsidRPr="001D7CA3">
        <w:rPr>
          <w:rFonts w:ascii="Arial" w:hAnsi="Arial" w:cs="Arial"/>
          <w:b/>
          <w:sz w:val="28"/>
          <w:szCs w:val="28"/>
          <w:lang w:val="en-US"/>
        </w:rPr>
        <w:t xml:space="preserve">ata-files </w:t>
      </w:r>
      <w:r w:rsidR="004F7AEE" w:rsidRPr="001D7CA3">
        <w:rPr>
          <w:rFonts w:ascii="Arial" w:hAnsi="Arial" w:cs="Arial"/>
          <w:b/>
          <w:sz w:val="28"/>
          <w:szCs w:val="28"/>
          <w:lang w:val="en-US"/>
        </w:rPr>
        <w:t xml:space="preserve">required to run the </w:t>
      </w:r>
      <w:proofErr w:type="spellStart"/>
      <w:r w:rsidR="004F7AEE" w:rsidRPr="001D7CA3">
        <w:rPr>
          <w:rFonts w:ascii="Arial" w:hAnsi="Arial" w:cs="Arial"/>
          <w:b/>
          <w:sz w:val="28"/>
          <w:szCs w:val="28"/>
          <w:lang w:val="en-US"/>
        </w:rPr>
        <w:t>Hydroqual</w:t>
      </w:r>
      <w:proofErr w:type="spellEnd"/>
      <w:r w:rsidR="004F7AEE" w:rsidRPr="001D7CA3">
        <w:rPr>
          <w:rFonts w:ascii="Arial" w:hAnsi="Arial" w:cs="Arial"/>
          <w:b/>
          <w:sz w:val="28"/>
          <w:szCs w:val="28"/>
          <w:lang w:val="en-US"/>
        </w:rPr>
        <w:t xml:space="preserve"> BLM software</w:t>
      </w:r>
    </w:p>
    <w:p w14:paraId="4F64EEE6" w14:textId="77777777" w:rsidR="002C4C68" w:rsidRPr="001D7CA3" w:rsidRDefault="002C4C68" w:rsidP="001D7CA3">
      <w:pPr>
        <w:pStyle w:val="Lijstalinea"/>
        <w:numPr>
          <w:ilvl w:val="0"/>
          <w:numId w:val="22"/>
        </w:numPr>
        <w:spacing w:after="0" w:line="240" w:lineRule="auto"/>
        <w:jc w:val="both"/>
        <w:rPr>
          <w:rFonts w:ascii="Arial" w:hAnsi="Arial" w:cs="Arial"/>
        </w:rPr>
      </w:pPr>
      <w:proofErr w:type="spellStart"/>
      <w:r w:rsidRPr="001D7CA3">
        <w:rPr>
          <w:rFonts w:ascii="Arial" w:hAnsi="Arial" w:cs="Arial"/>
          <w:b/>
          <w:i/>
        </w:rPr>
        <w:t>Thermodynamic</w:t>
      </w:r>
      <w:proofErr w:type="spellEnd"/>
      <w:r w:rsidRPr="001D7CA3">
        <w:rPr>
          <w:rFonts w:ascii="Arial" w:hAnsi="Arial" w:cs="Arial"/>
          <w:b/>
          <w:i/>
        </w:rPr>
        <w:t xml:space="preserve"> database (*.</w:t>
      </w:r>
      <w:proofErr w:type="spellStart"/>
      <w:r w:rsidRPr="001D7CA3">
        <w:rPr>
          <w:rFonts w:ascii="Arial" w:hAnsi="Arial" w:cs="Arial"/>
          <w:b/>
          <w:i/>
        </w:rPr>
        <w:t>dbs</w:t>
      </w:r>
      <w:proofErr w:type="spellEnd"/>
      <w:r w:rsidRPr="001D7CA3">
        <w:rPr>
          <w:rFonts w:ascii="Arial" w:hAnsi="Arial" w:cs="Arial"/>
          <w:b/>
          <w:i/>
        </w:rPr>
        <w:t xml:space="preserve">) </w:t>
      </w:r>
    </w:p>
    <w:p w14:paraId="6E2DC3A5" w14:textId="77777777" w:rsidR="002C4C68" w:rsidRPr="001D7CA3" w:rsidRDefault="002C4C68" w:rsidP="001D7CA3">
      <w:pPr>
        <w:spacing w:after="0" w:line="240" w:lineRule="auto"/>
        <w:ind w:left="1080"/>
        <w:jc w:val="both"/>
        <w:rPr>
          <w:rFonts w:ascii="Arial" w:hAnsi="Arial" w:cs="Arial"/>
          <w:lang w:val="en-US"/>
        </w:rPr>
      </w:pPr>
      <w:r w:rsidRPr="001D7CA3">
        <w:rPr>
          <w:rFonts w:ascii="Arial" w:hAnsi="Arial" w:cs="Arial"/>
          <w:lang w:val="en-US"/>
        </w:rPr>
        <w:t xml:space="preserve">This contains stability constants for </w:t>
      </w:r>
      <w:proofErr w:type="spellStart"/>
      <w:r w:rsidRPr="001D7CA3">
        <w:rPr>
          <w:rFonts w:ascii="Arial" w:hAnsi="Arial" w:cs="Arial"/>
          <w:lang w:val="en-US"/>
        </w:rPr>
        <w:t>complexation</w:t>
      </w:r>
      <w:proofErr w:type="spellEnd"/>
      <w:r w:rsidRPr="001D7CA3">
        <w:rPr>
          <w:rFonts w:ascii="Arial" w:hAnsi="Arial" w:cs="Arial"/>
          <w:lang w:val="en-US"/>
        </w:rPr>
        <w:t xml:space="preserve"> reactions of metals with inorganic ligands and </w:t>
      </w:r>
      <w:proofErr w:type="spellStart"/>
      <w:r w:rsidRPr="001D7CA3">
        <w:rPr>
          <w:rFonts w:ascii="Arial" w:hAnsi="Arial" w:cs="Arial"/>
          <w:lang w:val="en-US"/>
        </w:rPr>
        <w:t>humic</w:t>
      </w:r>
      <w:proofErr w:type="spellEnd"/>
      <w:r w:rsidRPr="001D7CA3">
        <w:rPr>
          <w:rFonts w:ascii="Arial" w:hAnsi="Arial" w:cs="Arial"/>
          <w:lang w:val="en-US"/>
        </w:rPr>
        <w:t xml:space="preserve"> and </w:t>
      </w:r>
      <w:proofErr w:type="spellStart"/>
      <w:r w:rsidRPr="001D7CA3">
        <w:rPr>
          <w:rFonts w:ascii="Arial" w:hAnsi="Arial" w:cs="Arial"/>
          <w:lang w:val="en-US"/>
        </w:rPr>
        <w:t>fulvic</w:t>
      </w:r>
      <w:proofErr w:type="spellEnd"/>
      <w:r w:rsidRPr="001D7CA3">
        <w:rPr>
          <w:rFonts w:ascii="Arial" w:hAnsi="Arial" w:cs="Arial"/>
          <w:lang w:val="en-US"/>
        </w:rPr>
        <w:t xml:space="preserve"> acid. This thermodynamic database-file was originally taken from the original WHAM V publication (Tipping, 1994). It is the core of the speciation module of the biotic ligand model.</w:t>
      </w:r>
    </w:p>
    <w:p w14:paraId="6CB785D4" w14:textId="77777777" w:rsidR="002C4C68" w:rsidRPr="001D7CA3" w:rsidRDefault="002C4C68" w:rsidP="001D7CA3">
      <w:pPr>
        <w:spacing w:after="0" w:line="240" w:lineRule="auto"/>
        <w:ind w:left="1416"/>
        <w:jc w:val="both"/>
        <w:rPr>
          <w:rFonts w:ascii="Arial" w:hAnsi="Arial" w:cs="Arial"/>
          <w:lang w:val="en-US"/>
        </w:rPr>
      </w:pPr>
      <w:r w:rsidRPr="001D7CA3">
        <w:rPr>
          <w:rFonts w:ascii="Arial" w:hAnsi="Arial" w:cs="Arial"/>
          <w:i/>
          <w:lang w:val="en-US"/>
        </w:rPr>
        <w:t xml:space="preserve">Important note: Default Stability constants for inorganic metal complexes are not the same as in either Visual </w:t>
      </w:r>
      <w:proofErr w:type="spellStart"/>
      <w:r w:rsidRPr="001D7CA3">
        <w:rPr>
          <w:rFonts w:ascii="Arial" w:hAnsi="Arial" w:cs="Arial"/>
          <w:i/>
          <w:lang w:val="en-US"/>
        </w:rPr>
        <w:t>Minteq</w:t>
      </w:r>
      <w:proofErr w:type="spellEnd"/>
      <w:r w:rsidRPr="001D7CA3">
        <w:rPr>
          <w:rFonts w:ascii="Arial" w:hAnsi="Arial" w:cs="Arial"/>
          <w:i/>
          <w:lang w:val="en-US"/>
        </w:rPr>
        <w:t xml:space="preserve"> or in the NIST database. The largest differences occur for the Me-HCO</w:t>
      </w:r>
      <w:r w:rsidRPr="001D7CA3">
        <w:rPr>
          <w:rFonts w:ascii="Arial" w:hAnsi="Arial" w:cs="Arial"/>
          <w:i/>
          <w:vertAlign w:val="subscript"/>
          <w:lang w:val="en-US"/>
        </w:rPr>
        <w:t>3</w:t>
      </w:r>
      <w:r w:rsidRPr="001D7CA3">
        <w:rPr>
          <w:rFonts w:ascii="Arial" w:hAnsi="Arial" w:cs="Arial"/>
          <w:i/>
          <w:lang w:val="en-US"/>
        </w:rPr>
        <w:t xml:space="preserve"> complexes. Although these are less important for determining Me</w:t>
      </w:r>
      <w:r w:rsidRPr="001D7CA3">
        <w:rPr>
          <w:rFonts w:ascii="Arial" w:hAnsi="Arial" w:cs="Arial"/>
          <w:i/>
          <w:vertAlign w:val="superscript"/>
          <w:lang w:val="en-US"/>
        </w:rPr>
        <w:t>2+</w:t>
      </w:r>
      <w:r w:rsidRPr="001D7CA3">
        <w:rPr>
          <w:rFonts w:ascii="Arial" w:hAnsi="Arial" w:cs="Arial"/>
          <w:i/>
          <w:lang w:val="en-US"/>
        </w:rPr>
        <w:t xml:space="preserve"> concentrations in DOC-rich waters, where DOC-complexes dominate the speciation, the difference may be important in low DOC – high alkalinity waters (Bryan et al., 2002). We will not go deeper into this issue, however. It is </w:t>
      </w:r>
      <w:r w:rsidR="006024D0" w:rsidRPr="001D7CA3">
        <w:rPr>
          <w:rFonts w:ascii="Arial" w:hAnsi="Arial" w:cs="Arial"/>
          <w:i/>
          <w:lang w:val="en-US"/>
        </w:rPr>
        <w:t>our</w:t>
      </w:r>
      <w:r w:rsidRPr="001D7CA3">
        <w:rPr>
          <w:rFonts w:ascii="Arial" w:hAnsi="Arial" w:cs="Arial"/>
          <w:i/>
          <w:lang w:val="en-US"/>
        </w:rPr>
        <w:t xml:space="preserve"> feeling, however, that constants for inorganic metal complexes can be adjusted to their NIST values provided that one knows what he is doing. </w:t>
      </w:r>
    </w:p>
    <w:p w14:paraId="5795FDA4" w14:textId="77777777" w:rsidR="00E43800" w:rsidRPr="001D7CA3" w:rsidRDefault="00E43800" w:rsidP="001D7CA3">
      <w:pPr>
        <w:spacing w:after="0" w:line="240" w:lineRule="auto"/>
        <w:ind w:left="1440"/>
        <w:jc w:val="both"/>
        <w:rPr>
          <w:rFonts w:ascii="Arial" w:hAnsi="Arial" w:cs="Arial"/>
          <w:lang w:val="en-US"/>
        </w:rPr>
      </w:pPr>
    </w:p>
    <w:p w14:paraId="30305E83" w14:textId="77777777" w:rsidR="002C4C68" w:rsidRPr="001D7CA3" w:rsidRDefault="002C4C68" w:rsidP="002C4C68">
      <w:pPr>
        <w:numPr>
          <w:ilvl w:val="0"/>
          <w:numId w:val="12"/>
        </w:numPr>
        <w:spacing w:after="0" w:line="240" w:lineRule="auto"/>
        <w:jc w:val="both"/>
        <w:rPr>
          <w:rFonts w:ascii="Arial" w:hAnsi="Arial" w:cs="Arial"/>
          <w:lang w:val="en-US"/>
        </w:rPr>
      </w:pPr>
      <w:proofErr w:type="spellStart"/>
      <w:r w:rsidRPr="001D7CA3">
        <w:rPr>
          <w:rFonts w:ascii="Arial" w:hAnsi="Arial" w:cs="Arial"/>
          <w:b/>
          <w:i/>
          <w:lang w:val="en-US"/>
        </w:rPr>
        <w:t>Parameterfile</w:t>
      </w:r>
      <w:proofErr w:type="spellEnd"/>
      <w:r w:rsidRPr="001D7CA3">
        <w:rPr>
          <w:rFonts w:ascii="Arial" w:hAnsi="Arial" w:cs="Arial"/>
          <w:b/>
          <w:i/>
          <w:lang w:val="en-US"/>
        </w:rPr>
        <w:t>(*.</w:t>
      </w:r>
      <w:proofErr w:type="spellStart"/>
      <w:r w:rsidRPr="001D7CA3">
        <w:rPr>
          <w:rFonts w:ascii="Arial" w:hAnsi="Arial" w:cs="Arial"/>
          <w:b/>
          <w:i/>
          <w:lang w:val="en-US"/>
        </w:rPr>
        <w:t>dat</w:t>
      </w:r>
      <w:proofErr w:type="spellEnd"/>
      <w:r w:rsidRPr="001D7CA3">
        <w:rPr>
          <w:rFonts w:ascii="Arial" w:hAnsi="Arial" w:cs="Arial"/>
          <w:b/>
          <w:i/>
          <w:lang w:val="en-US"/>
        </w:rPr>
        <w:t>) – contains the full description of the problem that is going to be run, including  info about metal binding to the biotic ligand</w:t>
      </w:r>
    </w:p>
    <w:p w14:paraId="4AA68A93" w14:textId="77777777" w:rsidR="002C4C68" w:rsidRPr="001D7CA3" w:rsidRDefault="002C4C68" w:rsidP="002C4C68">
      <w:pPr>
        <w:numPr>
          <w:ilvl w:val="1"/>
          <w:numId w:val="12"/>
        </w:numPr>
        <w:spacing w:after="0" w:line="240" w:lineRule="auto"/>
        <w:jc w:val="both"/>
        <w:rPr>
          <w:rFonts w:ascii="Arial" w:hAnsi="Arial" w:cs="Arial"/>
          <w:lang w:val="en-US"/>
        </w:rPr>
      </w:pPr>
      <w:r w:rsidRPr="001D7CA3">
        <w:rPr>
          <w:rFonts w:ascii="Arial" w:hAnsi="Arial" w:cs="Arial"/>
          <w:lang w:val="en-US"/>
        </w:rPr>
        <w:t xml:space="preserve">Contains stability constants (log K) for metal (e.g., Cu) and competitive </w:t>
      </w:r>
      <w:proofErr w:type="spellStart"/>
      <w:r w:rsidRPr="001D7CA3">
        <w:rPr>
          <w:rFonts w:ascii="Arial" w:hAnsi="Arial" w:cs="Arial"/>
          <w:lang w:val="en-US"/>
        </w:rPr>
        <w:t>cation</w:t>
      </w:r>
      <w:proofErr w:type="spellEnd"/>
      <w:r w:rsidRPr="001D7CA3">
        <w:rPr>
          <w:rFonts w:ascii="Arial" w:hAnsi="Arial" w:cs="Arial"/>
          <w:lang w:val="en-US"/>
        </w:rPr>
        <w:t xml:space="preserve"> (Ca, Mg, Na) binding to the biotic ligand </w:t>
      </w:r>
    </w:p>
    <w:p w14:paraId="721F1213" w14:textId="77777777" w:rsidR="002C4C68" w:rsidRPr="001D7CA3" w:rsidRDefault="002C4C68" w:rsidP="002C4C68">
      <w:pPr>
        <w:numPr>
          <w:ilvl w:val="1"/>
          <w:numId w:val="12"/>
        </w:numPr>
        <w:spacing w:after="0" w:line="240" w:lineRule="auto"/>
        <w:jc w:val="both"/>
        <w:rPr>
          <w:rFonts w:ascii="Arial" w:hAnsi="Arial" w:cs="Arial"/>
          <w:lang w:val="en-US"/>
        </w:rPr>
      </w:pPr>
      <w:r w:rsidRPr="001D7CA3">
        <w:rPr>
          <w:rFonts w:ascii="Arial" w:hAnsi="Arial" w:cs="Arial"/>
          <w:lang w:val="en-US"/>
        </w:rPr>
        <w:t>Contains a reference to the thermodynamic database that is to be used (cited next to [THERMO] )</w:t>
      </w:r>
    </w:p>
    <w:p w14:paraId="2D055997" w14:textId="77777777" w:rsidR="002C4C68" w:rsidRPr="001D7CA3" w:rsidRDefault="002C4C68" w:rsidP="002C4C68">
      <w:pPr>
        <w:numPr>
          <w:ilvl w:val="1"/>
          <w:numId w:val="12"/>
        </w:numPr>
        <w:spacing w:after="0" w:line="240" w:lineRule="auto"/>
        <w:jc w:val="both"/>
        <w:rPr>
          <w:rFonts w:ascii="Arial" w:hAnsi="Arial" w:cs="Arial"/>
          <w:lang w:val="en-US"/>
        </w:rPr>
      </w:pPr>
      <w:r w:rsidRPr="001D7CA3">
        <w:rPr>
          <w:rFonts w:ascii="Arial" w:hAnsi="Arial" w:cs="Arial"/>
          <w:lang w:val="en-US"/>
        </w:rPr>
        <w:t>Contains the so-called ‘critical gill-concentration or ‘biotic-ligand concentration of the metal’ [CRITICAL].</w:t>
      </w:r>
    </w:p>
    <w:p w14:paraId="414AC4E8" w14:textId="77777777" w:rsidR="002C4C68" w:rsidRPr="001D7CA3" w:rsidRDefault="002C4C68" w:rsidP="002C4C68">
      <w:pPr>
        <w:numPr>
          <w:ilvl w:val="2"/>
          <w:numId w:val="12"/>
        </w:numPr>
        <w:spacing w:after="0" w:line="240" w:lineRule="auto"/>
        <w:jc w:val="both"/>
        <w:rPr>
          <w:rFonts w:ascii="Arial" w:hAnsi="Arial" w:cs="Arial"/>
        </w:rPr>
      </w:pPr>
      <w:r w:rsidRPr="001D7CA3">
        <w:rPr>
          <w:rFonts w:ascii="Arial" w:hAnsi="Arial" w:cs="Arial"/>
          <w:lang w:val="en-US"/>
        </w:rPr>
        <w:t xml:space="preserve">This is the amount of accumulation of metal to the biotic ligand that results in a well-defined effect (e.g., 50% mortality). In this case the critical accumulation is also termed the ‘LA50’.  It means that 50% of the </w:t>
      </w:r>
      <w:r w:rsidR="006024D0" w:rsidRPr="001D7CA3">
        <w:rPr>
          <w:rFonts w:ascii="Arial" w:hAnsi="Arial" w:cs="Arial"/>
          <w:lang w:val="en-US"/>
        </w:rPr>
        <w:t>individuals</w:t>
      </w:r>
      <w:r w:rsidRPr="001D7CA3">
        <w:rPr>
          <w:rFonts w:ascii="Arial" w:hAnsi="Arial" w:cs="Arial"/>
          <w:lang w:val="en-US"/>
        </w:rPr>
        <w:t xml:space="preserve"> </w:t>
      </w:r>
      <w:r w:rsidR="006024D0" w:rsidRPr="001D7CA3">
        <w:rPr>
          <w:rFonts w:ascii="Arial" w:hAnsi="Arial" w:cs="Arial"/>
          <w:lang w:val="en-US"/>
        </w:rPr>
        <w:t xml:space="preserve">in the test population </w:t>
      </w:r>
      <w:r w:rsidRPr="001D7CA3">
        <w:rPr>
          <w:rFonts w:ascii="Arial" w:hAnsi="Arial" w:cs="Arial"/>
          <w:lang w:val="en-US"/>
        </w:rPr>
        <w:t xml:space="preserve">will die at this accumulation. </w:t>
      </w:r>
      <w:r w:rsidRPr="001D7CA3">
        <w:rPr>
          <w:rFonts w:ascii="Arial" w:hAnsi="Arial" w:cs="Arial"/>
          <w:u w:val="single"/>
          <w:lang w:val="en-US"/>
        </w:rPr>
        <w:t>Within the BLM-concept, this critical gill accumulation is independent of the water chemistry</w:t>
      </w:r>
      <w:r w:rsidRPr="001D7CA3">
        <w:rPr>
          <w:rFonts w:ascii="Arial" w:hAnsi="Arial" w:cs="Arial"/>
          <w:lang w:val="en-US"/>
        </w:rPr>
        <w:t xml:space="preserve">! </w:t>
      </w:r>
      <w:proofErr w:type="spellStart"/>
      <w:r w:rsidRPr="001D7CA3">
        <w:rPr>
          <w:rFonts w:ascii="Arial" w:hAnsi="Arial" w:cs="Arial"/>
        </w:rPr>
        <w:t>This</w:t>
      </w:r>
      <w:proofErr w:type="spellEnd"/>
      <w:r w:rsidRPr="001D7CA3">
        <w:rPr>
          <w:rFonts w:ascii="Arial" w:hAnsi="Arial" w:cs="Arial"/>
        </w:rPr>
        <w:t xml:space="preserve"> </w:t>
      </w:r>
      <w:proofErr w:type="spellStart"/>
      <w:r w:rsidRPr="001D7CA3">
        <w:rPr>
          <w:rFonts w:ascii="Arial" w:hAnsi="Arial" w:cs="Arial"/>
        </w:rPr>
        <w:t>forms</w:t>
      </w:r>
      <w:proofErr w:type="spellEnd"/>
      <w:r w:rsidRPr="001D7CA3">
        <w:rPr>
          <w:rFonts w:ascii="Arial" w:hAnsi="Arial" w:cs="Arial"/>
        </w:rPr>
        <w:t xml:space="preserve"> the basis of the model! </w:t>
      </w:r>
    </w:p>
    <w:p w14:paraId="6C70C3F5" w14:textId="77777777" w:rsidR="002C4C68" w:rsidRPr="001D7CA3" w:rsidRDefault="002C4C68" w:rsidP="002C4C68">
      <w:pPr>
        <w:numPr>
          <w:ilvl w:val="2"/>
          <w:numId w:val="12"/>
        </w:numPr>
        <w:spacing w:after="0" w:line="240" w:lineRule="auto"/>
        <w:jc w:val="both"/>
        <w:rPr>
          <w:rFonts w:ascii="Arial" w:hAnsi="Arial" w:cs="Arial"/>
          <w:lang w:val="en-US"/>
        </w:rPr>
      </w:pPr>
      <w:r w:rsidRPr="001D7CA3">
        <w:rPr>
          <w:rFonts w:ascii="Arial" w:hAnsi="Arial" w:cs="Arial"/>
          <w:lang w:val="en-US"/>
        </w:rPr>
        <w:t>In ‘</w:t>
      </w:r>
      <w:r w:rsidRPr="001D7CA3">
        <w:rPr>
          <w:rFonts w:ascii="Arial" w:hAnsi="Arial" w:cs="Arial"/>
          <w:i/>
          <w:lang w:val="en-US"/>
        </w:rPr>
        <w:t>speciation mode</w:t>
      </w:r>
      <w:r w:rsidRPr="001D7CA3">
        <w:rPr>
          <w:rFonts w:ascii="Arial" w:hAnsi="Arial" w:cs="Arial"/>
          <w:lang w:val="en-US"/>
        </w:rPr>
        <w:t>’ the software will calculate not only metal speciation, but also the gill concentration of metal for the problem that is defined (water chemistry + metal concentration</w:t>
      </w:r>
      <w:r w:rsidR="006024D0" w:rsidRPr="001D7CA3">
        <w:rPr>
          <w:rFonts w:ascii="Arial" w:hAnsi="Arial" w:cs="Arial"/>
          <w:lang w:val="en-US"/>
        </w:rPr>
        <w:t>)</w:t>
      </w:r>
      <w:r w:rsidRPr="001D7CA3">
        <w:rPr>
          <w:rFonts w:ascii="Arial" w:hAnsi="Arial" w:cs="Arial"/>
          <w:lang w:val="en-US"/>
        </w:rPr>
        <w:t>. If the dissolved metal concentration inserted into the model is the LC50, the model output will yield the ‘critical accumulation’, i.e., the LA50.</w:t>
      </w:r>
    </w:p>
    <w:p w14:paraId="3D1A7960" w14:textId="77777777" w:rsidR="002C4C68" w:rsidRPr="001D7CA3" w:rsidRDefault="002C4C68" w:rsidP="002C4C68">
      <w:pPr>
        <w:numPr>
          <w:ilvl w:val="2"/>
          <w:numId w:val="12"/>
        </w:numPr>
        <w:spacing w:after="0" w:line="240" w:lineRule="auto"/>
        <w:jc w:val="both"/>
        <w:rPr>
          <w:rFonts w:ascii="Arial" w:hAnsi="Arial" w:cs="Arial"/>
          <w:lang w:val="en-US"/>
        </w:rPr>
      </w:pPr>
      <w:r w:rsidRPr="001D7CA3">
        <w:rPr>
          <w:rFonts w:ascii="Arial" w:hAnsi="Arial" w:cs="Arial"/>
          <w:lang w:val="en-US"/>
        </w:rPr>
        <w:t>In ‘</w:t>
      </w:r>
      <w:r w:rsidRPr="001D7CA3">
        <w:rPr>
          <w:rFonts w:ascii="Arial" w:hAnsi="Arial" w:cs="Arial"/>
          <w:i/>
          <w:lang w:val="en-US"/>
        </w:rPr>
        <w:t>toxicity mode</w:t>
      </w:r>
      <w:r w:rsidRPr="001D7CA3">
        <w:rPr>
          <w:rFonts w:ascii="Arial" w:hAnsi="Arial" w:cs="Arial"/>
          <w:lang w:val="en-US"/>
        </w:rPr>
        <w:t>’ the software will calculate how much dissolved Cu is needed to obtain this LA50.</w:t>
      </w:r>
      <w:r w:rsidR="006024D0" w:rsidRPr="001D7CA3">
        <w:rPr>
          <w:rFonts w:ascii="Arial" w:hAnsi="Arial" w:cs="Arial"/>
          <w:lang w:val="en-US"/>
        </w:rPr>
        <w:t xml:space="preserve"> This dissolved Cu concentration is then the predicted LC50.</w:t>
      </w:r>
      <w:r w:rsidRPr="001D7CA3">
        <w:rPr>
          <w:rFonts w:ascii="Arial" w:hAnsi="Arial" w:cs="Arial"/>
          <w:lang w:val="en-US"/>
        </w:rPr>
        <w:t xml:space="preserve"> </w:t>
      </w:r>
    </w:p>
    <w:p w14:paraId="3BAF3CF4" w14:textId="77777777" w:rsidR="002C4C68" w:rsidRPr="001D7CA3" w:rsidRDefault="002C4C68" w:rsidP="002C4C68">
      <w:pPr>
        <w:numPr>
          <w:ilvl w:val="2"/>
          <w:numId w:val="12"/>
        </w:numPr>
        <w:spacing w:after="0" w:line="240" w:lineRule="auto"/>
        <w:jc w:val="both"/>
        <w:rPr>
          <w:rFonts w:ascii="Arial" w:hAnsi="Arial" w:cs="Arial"/>
          <w:lang w:val="en-US"/>
        </w:rPr>
      </w:pPr>
      <w:r w:rsidRPr="001D7CA3">
        <w:rPr>
          <w:rFonts w:ascii="Arial" w:hAnsi="Arial" w:cs="Arial"/>
          <w:i/>
          <w:lang w:val="en-US"/>
        </w:rPr>
        <w:t xml:space="preserve">Important note: For Cu, the model works with a binding site density of the biotic ligand of 30 </w:t>
      </w:r>
      <w:proofErr w:type="spellStart"/>
      <w:r w:rsidRPr="001D7CA3">
        <w:rPr>
          <w:rFonts w:ascii="Arial" w:hAnsi="Arial" w:cs="Arial"/>
          <w:i/>
          <w:lang w:val="en-US"/>
        </w:rPr>
        <w:t>nmol</w:t>
      </w:r>
      <w:proofErr w:type="spellEnd"/>
      <w:r w:rsidRPr="001D7CA3">
        <w:rPr>
          <w:rFonts w:ascii="Arial" w:hAnsi="Arial" w:cs="Arial"/>
          <w:i/>
          <w:lang w:val="en-US"/>
        </w:rPr>
        <w:t xml:space="preserve"> Cu/g wet wt. This means for example that a critical fractional biotic ligand occupancy (f</w:t>
      </w:r>
      <w:r w:rsidRPr="001D7CA3">
        <w:rPr>
          <w:rFonts w:ascii="Arial" w:hAnsi="Arial" w:cs="Arial"/>
          <w:i/>
          <w:vertAlign w:val="superscript"/>
          <w:lang w:val="en-US"/>
        </w:rPr>
        <w:t>50%</w:t>
      </w:r>
      <w:r w:rsidRPr="001D7CA3">
        <w:rPr>
          <w:rFonts w:ascii="Arial" w:hAnsi="Arial" w:cs="Arial"/>
          <w:i/>
          <w:lang w:val="en-US"/>
        </w:rPr>
        <w:t xml:space="preserve">) of 30%, would correspond to a critical accumulation (LA50) of 9 </w:t>
      </w:r>
      <w:proofErr w:type="spellStart"/>
      <w:r w:rsidRPr="001D7CA3">
        <w:rPr>
          <w:rFonts w:ascii="Arial" w:hAnsi="Arial" w:cs="Arial"/>
          <w:i/>
          <w:lang w:val="en-US"/>
        </w:rPr>
        <w:t>nmol</w:t>
      </w:r>
      <w:proofErr w:type="spellEnd"/>
      <w:r w:rsidRPr="001D7CA3">
        <w:rPr>
          <w:rFonts w:ascii="Arial" w:hAnsi="Arial" w:cs="Arial"/>
          <w:i/>
          <w:lang w:val="en-US"/>
        </w:rPr>
        <w:t xml:space="preserve">/g wet </w:t>
      </w:r>
      <w:proofErr w:type="spellStart"/>
      <w:r w:rsidRPr="001D7CA3">
        <w:rPr>
          <w:rFonts w:ascii="Arial" w:hAnsi="Arial" w:cs="Arial"/>
          <w:i/>
          <w:lang w:val="en-US"/>
        </w:rPr>
        <w:t>wt</w:t>
      </w:r>
      <w:proofErr w:type="spellEnd"/>
      <w:r w:rsidRPr="001D7CA3">
        <w:rPr>
          <w:rFonts w:ascii="Arial" w:hAnsi="Arial" w:cs="Arial"/>
          <w:i/>
          <w:lang w:val="en-US"/>
        </w:rPr>
        <w:t xml:space="preserve"> when using the software. This is important to know because in literature both LA50’s and f</w:t>
      </w:r>
      <w:r w:rsidRPr="001D7CA3">
        <w:rPr>
          <w:rFonts w:ascii="Arial" w:hAnsi="Arial" w:cs="Arial"/>
          <w:i/>
          <w:vertAlign w:val="superscript"/>
          <w:lang w:val="en-US"/>
        </w:rPr>
        <w:t>50%</w:t>
      </w:r>
      <w:r w:rsidRPr="001D7CA3">
        <w:rPr>
          <w:rFonts w:ascii="Arial" w:hAnsi="Arial" w:cs="Arial"/>
          <w:i/>
          <w:lang w:val="en-US"/>
        </w:rPr>
        <w:t xml:space="preserve"> values are being reported to indicate ‘critical accumulation’.</w:t>
      </w:r>
      <w:r w:rsidRPr="001D7CA3">
        <w:rPr>
          <w:rFonts w:ascii="Arial" w:hAnsi="Arial" w:cs="Arial"/>
          <w:lang w:val="en-US"/>
        </w:rPr>
        <w:t xml:space="preserve"> </w:t>
      </w:r>
    </w:p>
    <w:p w14:paraId="4CC237C1" w14:textId="77777777" w:rsidR="002C4C68" w:rsidRPr="001D7CA3" w:rsidRDefault="002C4C68" w:rsidP="002C4C68">
      <w:pPr>
        <w:ind w:left="720"/>
        <w:jc w:val="both"/>
        <w:rPr>
          <w:rFonts w:ascii="Arial" w:hAnsi="Arial" w:cs="Arial"/>
          <w:lang w:val="en-US"/>
        </w:rPr>
      </w:pPr>
    </w:p>
    <w:p w14:paraId="51E1BC28" w14:textId="77777777" w:rsidR="002C4C68" w:rsidRPr="001D7CA3" w:rsidRDefault="002C4C68" w:rsidP="002C4C68">
      <w:pPr>
        <w:numPr>
          <w:ilvl w:val="0"/>
          <w:numId w:val="12"/>
        </w:numPr>
        <w:spacing w:after="0" w:line="240" w:lineRule="auto"/>
        <w:jc w:val="both"/>
        <w:rPr>
          <w:rFonts w:ascii="Arial" w:hAnsi="Arial" w:cs="Arial"/>
          <w:lang w:val="en-US"/>
        </w:rPr>
      </w:pPr>
      <w:proofErr w:type="spellStart"/>
      <w:r w:rsidRPr="001D7CA3">
        <w:rPr>
          <w:rFonts w:ascii="Arial" w:hAnsi="Arial" w:cs="Arial"/>
          <w:b/>
          <w:i/>
          <w:lang w:val="en-US"/>
        </w:rPr>
        <w:t>Inputfile</w:t>
      </w:r>
      <w:proofErr w:type="spellEnd"/>
      <w:r w:rsidRPr="001D7CA3">
        <w:rPr>
          <w:rFonts w:ascii="Arial" w:hAnsi="Arial" w:cs="Arial"/>
          <w:b/>
          <w:i/>
          <w:lang w:val="en-US"/>
        </w:rPr>
        <w:t xml:space="preserve"> (*.</w:t>
      </w:r>
      <w:proofErr w:type="spellStart"/>
      <w:r w:rsidRPr="001D7CA3">
        <w:rPr>
          <w:rFonts w:ascii="Arial" w:hAnsi="Arial" w:cs="Arial"/>
          <w:b/>
          <w:i/>
          <w:lang w:val="en-US"/>
        </w:rPr>
        <w:t>blm</w:t>
      </w:r>
      <w:proofErr w:type="spellEnd"/>
      <w:r w:rsidRPr="001D7CA3">
        <w:rPr>
          <w:rFonts w:ascii="Arial" w:hAnsi="Arial" w:cs="Arial"/>
          <w:b/>
          <w:i/>
          <w:lang w:val="en-US"/>
        </w:rPr>
        <w:t>) – contains the water chemistry of a problem</w:t>
      </w:r>
    </w:p>
    <w:p w14:paraId="5BFC2A97" w14:textId="77777777" w:rsidR="002C4C68" w:rsidRPr="001D7CA3" w:rsidRDefault="002C4C68" w:rsidP="002C4C68">
      <w:pPr>
        <w:numPr>
          <w:ilvl w:val="1"/>
          <w:numId w:val="12"/>
        </w:numPr>
        <w:spacing w:after="0" w:line="240" w:lineRule="auto"/>
        <w:jc w:val="both"/>
        <w:rPr>
          <w:rFonts w:ascii="Arial" w:hAnsi="Arial" w:cs="Arial"/>
          <w:lang w:val="en-US"/>
        </w:rPr>
      </w:pPr>
      <w:r w:rsidRPr="001D7CA3">
        <w:rPr>
          <w:rFonts w:ascii="Arial" w:hAnsi="Arial" w:cs="Arial"/>
          <w:lang w:val="en-US"/>
        </w:rPr>
        <w:t>It contains the water chemistry with which the software will calculate. Each row represents a different ‘problem’ (different water chemistry)</w:t>
      </w:r>
    </w:p>
    <w:p w14:paraId="73FAB772" w14:textId="77777777" w:rsidR="002C4C68" w:rsidRPr="001D7CA3" w:rsidRDefault="002C4C68" w:rsidP="00E43800">
      <w:pPr>
        <w:spacing w:after="0" w:line="240" w:lineRule="auto"/>
        <w:ind w:left="1440"/>
        <w:jc w:val="both"/>
        <w:rPr>
          <w:rFonts w:ascii="Arial" w:hAnsi="Arial" w:cs="Arial"/>
          <w:lang w:val="en-US"/>
        </w:rPr>
      </w:pPr>
    </w:p>
    <w:p w14:paraId="745C9363" w14:textId="77777777" w:rsidR="00E43800" w:rsidRPr="001D7CA3" w:rsidRDefault="00E43800" w:rsidP="00E43800">
      <w:pPr>
        <w:spacing w:after="0" w:line="240" w:lineRule="auto"/>
        <w:ind w:left="1440"/>
        <w:jc w:val="both"/>
        <w:rPr>
          <w:rFonts w:ascii="Arial" w:hAnsi="Arial" w:cs="Arial"/>
          <w:lang w:val="en-US"/>
        </w:rPr>
      </w:pPr>
    </w:p>
    <w:p w14:paraId="1E8F2A4A" w14:textId="77777777" w:rsidR="00E43800" w:rsidRPr="001D7CA3" w:rsidRDefault="00E43800" w:rsidP="00E43800">
      <w:pPr>
        <w:spacing w:after="0" w:line="240" w:lineRule="auto"/>
        <w:ind w:left="1440"/>
        <w:jc w:val="both"/>
        <w:rPr>
          <w:rFonts w:ascii="Arial" w:hAnsi="Arial" w:cs="Arial"/>
          <w:lang w:val="en-US"/>
        </w:rPr>
      </w:pPr>
    </w:p>
    <w:p w14:paraId="745B7C61" w14:textId="77777777" w:rsidR="002C4C68" w:rsidRPr="001D7CA3" w:rsidRDefault="00043EDC" w:rsidP="001F194F">
      <w:pPr>
        <w:jc w:val="both"/>
        <w:rPr>
          <w:rFonts w:ascii="Arial" w:eastAsia="Times New Roman" w:hAnsi="Arial" w:cs="Arial"/>
          <w:b/>
          <w:bCs/>
          <w:sz w:val="32"/>
          <w:szCs w:val="32"/>
          <w:lang w:val="en-GB" w:eastAsia="nl-NL"/>
        </w:rPr>
      </w:pPr>
      <w:r w:rsidRPr="001D7CA3">
        <w:rPr>
          <w:rFonts w:ascii="Arial" w:eastAsia="Times New Roman" w:hAnsi="Arial" w:cs="Arial"/>
          <w:b/>
          <w:bCs/>
          <w:sz w:val="32"/>
          <w:szCs w:val="32"/>
          <w:lang w:val="en-GB" w:eastAsia="nl-NL"/>
        </w:rPr>
        <w:lastRenderedPageBreak/>
        <w:t>7</w:t>
      </w:r>
      <w:r w:rsidR="00B53045" w:rsidRPr="001D7CA3">
        <w:rPr>
          <w:rFonts w:ascii="Arial" w:eastAsia="Times New Roman" w:hAnsi="Arial" w:cs="Arial"/>
          <w:b/>
          <w:bCs/>
          <w:sz w:val="32"/>
          <w:szCs w:val="32"/>
          <w:lang w:val="en-GB" w:eastAsia="nl-NL"/>
        </w:rPr>
        <w:t>.</w:t>
      </w:r>
      <w:r w:rsidR="002C4C68" w:rsidRPr="001D7CA3">
        <w:rPr>
          <w:rFonts w:ascii="Arial" w:eastAsia="Times New Roman" w:hAnsi="Arial" w:cs="Arial"/>
          <w:b/>
          <w:bCs/>
          <w:sz w:val="32"/>
          <w:szCs w:val="32"/>
          <w:lang w:val="en-GB" w:eastAsia="nl-NL"/>
        </w:rPr>
        <w:t>3. Practical exercise</w:t>
      </w:r>
    </w:p>
    <w:p w14:paraId="74BF9AC2" w14:textId="77777777" w:rsidR="001F194F" w:rsidRPr="001D7CA3" w:rsidRDefault="00FE79A9" w:rsidP="001F194F">
      <w:pPr>
        <w:jc w:val="both"/>
        <w:rPr>
          <w:rFonts w:ascii="Arial" w:hAnsi="Arial" w:cs="Arial"/>
          <w:b/>
          <w:sz w:val="28"/>
          <w:szCs w:val="28"/>
          <w:lang w:val="en-US"/>
        </w:rPr>
      </w:pPr>
      <w:r w:rsidRPr="001D7CA3">
        <w:rPr>
          <w:rFonts w:ascii="Arial" w:hAnsi="Arial" w:cs="Arial"/>
          <w:i/>
          <w:noProof/>
          <w:sz w:val="24"/>
          <w:szCs w:val="24"/>
          <w:lang w:val="en-US"/>
        </w:rPr>
        <mc:AlternateContent>
          <mc:Choice Requires="wps">
            <w:drawing>
              <wp:anchor distT="0" distB="0" distL="114300" distR="114300" simplePos="0" relativeHeight="251658752" behindDoc="0" locked="0" layoutInCell="1" allowOverlap="1" wp14:anchorId="3062657C" wp14:editId="49DC1818">
                <wp:simplePos x="0" y="0"/>
                <wp:positionH relativeFrom="column">
                  <wp:posOffset>-71120</wp:posOffset>
                </wp:positionH>
                <wp:positionV relativeFrom="paragraph">
                  <wp:posOffset>542925</wp:posOffset>
                </wp:positionV>
                <wp:extent cx="5857875" cy="533400"/>
                <wp:effectExtent l="0" t="0" r="28575" b="19050"/>
                <wp:wrapNone/>
                <wp:docPr id="9"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7875" cy="5334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310974" id="Rechthoek 1" o:spid="_x0000_s1026" style="position:absolute;margin-left:-5.6pt;margin-top:42.75pt;width:461.2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" filled="f" strokecolor="#243f60 [1604]" strokeweight="1.5pt">
                <v:path arrowok="t"/>
              </v:rect>
            </w:pict>
          </mc:Fallback>
        </mc:AlternateContent>
      </w:r>
      <w:r w:rsidR="00043EDC" w:rsidRPr="001D7CA3">
        <w:rPr>
          <w:rFonts w:ascii="Arial" w:hAnsi="Arial" w:cs="Arial"/>
          <w:b/>
          <w:sz w:val="28"/>
          <w:szCs w:val="28"/>
          <w:lang w:val="en-US"/>
        </w:rPr>
        <w:t>7</w:t>
      </w:r>
      <w:r w:rsidR="00B53045" w:rsidRPr="001D7CA3">
        <w:rPr>
          <w:rFonts w:ascii="Arial" w:hAnsi="Arial" w:cs="Arial"/>
          <w:b/>
          <w:sz w:val="28"/>
          <w:szCs w:val="28"/>
          <w:lang w:val="en-US"/>
        </w:rPr>
        <w:t>.</w:t>
      </w:r>
      <w:r w:rsidR="002C4C68" w:rsidRPr="001D7CA3">
        <w:rPr>
          <w:rFonts w:ascii="Arial" w:hAnsi="Arial" w:cs="Arial"/>
          <w:b/>
          <w:sz w:val="28"/>
          <w:szCs w:val="28"/>
          <w:lang w:val="en-US"/>
        </w:rPr>
        <w:t>3.1</w:t>
      </w:r>
      <w:r w:rsidR="00B53045" w:rsidRPr="001D7CA3">
        <w:rPr>
          <w:rFonts w:ascii="Arial" w:hAnsi="Arial" w:cs="Arial"/>
          <w:b/>
          <w:sz w:val="28"/>
          <w:szCs w:val="28"/>
          <w:lang w:val="en-US"/>
        </w:rPr>
        <w:t>.</w:t>
      </w:r>
      <w:r w:rsidR="002C4C68" w:rsidRPr="001D7CA3">
        <w:rPr>
          <w:rFonts w:ascii="Arial" w:hAnsi="Arial" w:cs="Arial"/>
          <w:b/>
          <w:sz w:val="28"/>
          <w:szCs w:val="28"/>
          <w:lang w:val="en-US"/>
        </w:rPr>
        <w:t xml:space="preserve"> </w:t>
      </w:r>
      <w:r w:rsidR="001F194F" w:rsidRPr="001D7CA3">
        <w:rPr>
          <w:rFonts w:ascii="Arial" w:hAnsi="Arial" w:cs="Arial"/>
          <w:b/>
          <w:sz w:val="28"/>
          <w:szCs w:val="28"/>
          <w:lang w:val="en-US"/>
        </w:rPr>
        <w:t>Case study 1: effects of water chemistry on acute copper toxicity to fathead minnows</w:t>
      </w:r>
    </w:p>
    <w:p w14:paraId="75A10414" w14:textId="77777777" w:rsidR="001F194F" w:rsidRPr="001D7CA3" w:rsidRDefault="001F194F" w:rsidP="007B03DE">
      <w:pPr>
        <w:spacing w:before="120"/>
        <w:jc w:val="both"/>
        <w:rPr>
          <w:rFonts w:ascii="Arial" w:hAnsi="Arial" w:cs="Arial"/>
          <w:i/>
          <w:sz w:val="24"/>
          <w:szCs w:val="24"/>
          <w:lang w:val="en-US"/>
        </w:rPr>
      </w:pPr>
      <w:r w:rsidRPr="001D7CA3">
        <w:rPr>
          <w:rFonts w:ascii="Arial" w:hAnsi="Arial" w:cs="Arial"/>
          <w:i/>
          <w:sz w:val="24"/>
          <w:szCs w:val="24"/>
          <w:lang w:val="en-US"/>
        </w:rPr>
        <w:t>Aim:</w:t>
      </w:r>
      <w:r w:rsidRPr="001D7CA3">
        <w:rPr>
          <w:rFonts w:ascii="Arial" w:hAnsi="Arial" w:cs="Arial"/>
          <w:i/>
          <w:noProof/>
          <w:sz w:val="24"/>
          <w:szCs w:val="24"/>
          <w:lang w:val="en-US" w:eastAsia="nl-BE"/>
        </w:rPr>
        <w:t xml:space="preserve"> </w:t>
      </w:r>
      <w:r w:rsidRPr="001D7CA3">
        <w:rPr>
          <w:rFonts w:ascii="Arial" w:hAnsi="Arial" w:cs="Arial"/>
          <w:i/>
          <w:sz w:val="24"/>
          <w:szCs w:val="24"/>
          <w:lang w:val="en-US"/>
        </w:rPr>
        <w:t xml:space="preserve"> learning to work with speciation and toxicity mode in order to know how to tackle the problem presented in case study 2</w:t>
      </w:r>
    </w:p>
    <w:p w14:paraId="7DB14257" w14:textId="77777777" w:rsidR="001D7CA3" w:rsidRDefault="001D7CA3" w:rsidP="005B4BB0">
      <w:pPr>
        <w:jc w:val="both"/>
        <w:rPr>
          <w:rFonts w:ascii="Arial" w:hAnsi="Arial" w:cs="Arial"/>
          <w:sz w:val="24"/>
          <w:szCs w:val="24"/>
          <w:lang w:val="en-US"/>
        </w:rPr>
      </w:pPr>
    </w:p>
    <w:p w14:paraId="0EDAC54E" w14:textId="7AD54082" w:rsidR="008D459F" w:rsidRPr="001D7CA3" w:rsidRDefault="001F194F" w:rsidP="005B4BB0">
      <w:pPr>
        <w:jc w:val="both"/>
        <w:rPr>
          <w:rFonts w:ascii="Arial" w:hAnsi="Arial" w:cs="Arial"/>
          <w:sz w:val="24"/>
          <w:szCs w:val="24"/>
          <w:lang w:val="en-US"/>
        </w:rPr>
      </w:pPr>
      <w:r w:rsidRPr="001D7CA3">
        <w:rPr>
          <w:rFonts w:ascii="Arial" w:hAnsi="Arial" w:cs="Arial"/>
          <w:sz w:val="24"/>
          <w:szCs w:val="24"/>
          <w:lang w:val="en-US"/>
        </w:rPr>
        <w:t xml:space="preserve">We want to know the speciation of 25 </w:t>
      </w:r>
      <w:r w:rsidR="008B2A0A" w:rsidRPr="001D7CA3">
        <w:rPr>
          <w:rFonts w:ascii="Arial" w:hAnsi="Arial" w:cs="Arial"/>
          <w:sz w:val="24"/>
          <w:szCs w:val="24"/>
          <w:lang w:val="en-US"/>
        </w:rPr>
        <w:t>µg Cu/L</w:t>
      </w:r>
      <w:r w:rsidRPr="001D7CA3">
        <w:rPr>
          <w:rFonts w:ascii="Arial" w:hAnsi="Arial" w:cs="Arial"/>
          <w:sz w:val="24"/>
          <w:szCs w:val="24"/>
          <w:lang w:val="en-US"/>
        </w:rPr>
        <w:t xml:space="preserve"> in an aquatic system with the water characteristic presented in </w:t>
      </w:r>
      <w:r w:rsidR="004E3C6C" w:rsidRPr="001D7CA3">
        <w:rPr>
          <w:rFonts w:ascii="Arial" w:hAnsi="Arial" w:cs="Arial"/>
        </w:rPr>
        <w:fldChar w:fldCharType="begin"/>
      </w:r>
      <w:r w:rsidR="004E3C6C" w:rsidRPr="001D7CA3">
        <w:rPr>
          <w:rFonts w:ascii="Arial" w:hAnsi="Arial" w:cs="Arial"/>
          <w:lang w:val="en-US"/>
        </w:rPr>
        <w:instrText xml:space="preserve"> REF _Ref342487125 \h  \* MERGEFORMAT </w:instrText>
      </w:r>
      <w:r w:rsidR="004E3C6C" w:rsidRPr="001D7CA3">
        <w:rPr>
          <w:rFonts w:ascii="Arial" w:hAnsi="Arial" w:cs="Arial"/>
        </w:rPr>
      </w:r>
      <w:r w:rsidR="004E3C6C" w:rsidRPr="001D7CA3">
        <w:rPr>
          <w:rFonts w:ascii="Arial" w:hAnsi="Arial" w:cs="Arial"/>
        </w:rPr>
        <w:fldChar w:fldCharType="separate"/>
      </w:r>
      <w:r w:rsidR="001D7CA3" w:rsidRPr="001D7CA3">
        <w:rPr>
          <w:rFonts w:ascii="Arial" w:hAnsi="Arial" w:cs="Arial"/>
          <w:lang w:val="en-US"/>
        </w:rPr>
        <w:t>Table 1</w:t>
      </w:r>
      <w:r w:rsidR="004E3C6C" w:rsidRPr="001D7CA3">
        <w:rPr>
          <w:rFonts w:ascii="Arial" w:hAnsi="Arial" w:cs="Arial"/>
        </w:rPr>
        <w:fldChar w:fldCharType="end"/>
      </w:r>
      <w:r w:rsidR="008B2A0A" w:rsidRPr="001D7CA3">
        <w:rPr>
          <w:rFonts w:ascii="Arial" w:hAnsi="Arial" w:cs="Arial"/>
          <w:sz w:val="24"/>
          <w:szCs w:val="24"/>
          <w:lang w:val="en-US"/>
        </w:rPr>
        <w:t xml:space="preserve"> (and ‘input1.blm’)</w:t>
      </w:r>
      <w:r w:rsidRPr="001D7CA3">
        <w:rPr>
          <w:rFonts w:ascii="Arial" w:hAnsi="Arial" w:cs="Arial"/>
          <w:sz w:val="24"/>
          <w:szCs w:val="24"/>
          <w:lang w:val="en-US"/>
        </w:rPr>
        <w:t>. The inorganic parameters in this water are ‘typical’ for EU surface waters. The DOC concentration is about the lower 5th percentile of EU surface waters. Data come from a 1991-1996 monitoring database of large rivers and lakes in the EU.</w:t>
      </w:r>
    </w:p>
    <w:p w14:paraId="1C069325" w14:textId="77777777" w:rsidR="001D7CA3" w:rsidRPr="001D7CA3" w:rsidRDefault="001D7CA3" w:rsidP="005B4BB0">
      <w:pPr>
        <w:jc w:val="both"/>
        <w:rPr>
          <w:rFonts w:ascii="Arial" w:hAnsi="Arial" w:cs="Arial"/>
          <w:sz w:val="24"/>
          <w:szCs w:val="24"/>
          <w:lang w:val="en-US"/>
        </w:rPr>
      </w:pPr>
    </w:p>
    <w:p w14:paraId="4347A9F7" w14:textId="6218B489" w:rsidR="001D7CA3" w:rsidRPr="001D7CA3" w:rsidRDefault="001D7CA3" w:rsidP="005B4BB0">
      <w:pPr>
        <w:jc w:val="both"/>
        <w:rPr>
          <w:rFonts w:ascii="Arial" w:hAnsi="Arial" w:cs="Arial"/>
          <w:sz w:val="24"/>
          <w:szCs w:val="24"/>
          <w:lang w:val="en-US"/>
        </w:rPr>
      </w:pPr>
      <w:r w:rsidRPr="001D7CA3">
        <w:rPr>
          <w:rFonts w:ascii="Arial" w:hAnsi="Arial" w:cs="Arial"/>
          <w:noProof/>
          <w:lang w:val="en-US"/>
        </w:rPr>
        <mc:AlternateContent>
          <mc:Choice Requires="wps">
            <w:drawing>
              <wp:anchor distT="0" distB="0" distL="114300" distR="114300" simplePos="0" relativeHeight="251661824" behindDoc="0" locked="0" layoutInCell="1" allowOverlap="1" wp14:anchorId="1B952697" wp14:editId="68D2DF88">
                <wp:simplePos x="0" y="0"/>
                <wp:positionH relativeFrom="column">
                  <wp:posOffset>1538605</wp:posOffset>
                </wp:positionH>
                <wp:positionV relativeFrom="paragraph">
                  <wp:posOffset>17780</wp:posOffset>
                </wp:positionV>
                <wp:extent cx="2762250" cy="258445"/>
                <wp:effectExtent l="0" t="0" r="0" b="8255"/>
                <wp:wrapTight wrapText="bothSides">
                  <wp:wrapPolygon edited="0">
                    <wp:start x="0" y="0"/>
                    <wp:lineTo x="0" y="20698"/>
                    <wp:lineTo x="21451" y="20698"/>
                    <wp:lineTo x="21451" y="0"/>
                    <wp:lineTo x="0" y="0"/>
                  </wp:wrapPolygon>
                </wp:wrapTight>
                <wp:docPr id="8"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0" cy="258445"/>
                        </a:xfrm>
                        <a:prstGeom prst="rect">
                          <a:avLst/>
                        </a:prstGeom>
                        <a:solidFill>
                          <a:prstClr val="white"/>
                        </a:solidFill>
                        <a:ln>
                          <a:noFill/>
                        </a:ln>
                        <a:effectLst/>
                      </wps:spPr>
                      <wps:txbx>
                        <w:txbxContent>
                          <w:p w14:paraId="2D516600" w14:textId="77777777" w:rsidR="00EB7DD4" w:rsidRPr="00670BA5" w:rsidRDefault="00EB7DD4" w:rsidP="00670BA5">
                            <w:pPr>
                              <w:pStyle w:val="Bijschrift"/>
                              <w:jc w:val="center"/>
                              <w:rPr>
                                <w:rFonts w:ascii="Times New Roman" w:hAnsi="Times New Roman" w:cs="Times New Roman"/>
                                <w:color w:val="000000" w:themeColor="text1"/>
                                <w:lang w:val="en-US"/>
                              </w:rPr>
                            </w:pPr>
                            <w:bookmarkStart w:id="0" w:name="_Ref342487125"/>
                            <w:r w:rsidRPr="00670BA5">
                              <w:rPr>
                                <w:rFonts w:ascii="Times New Roman" w:hAnsi="Times New Roman" w:cs="Times New Roman"/>
                                <w:color w:val="000000" w:themeColor="text1"/>
                                <w:lang w:val="en-US"/>
                              </w:rPr>
                              <w:t xml:space="preserve">Table </w:t>
                            </w:r>
                            <w:r w:rsidRPr="00670BA5">
                              <w:rPr>
                                <w:rFonts w:ascii="Times New Roman" w:hAnsi="Times New Roman" w:cs="Times New Roman"/>
                                <w:color w:val="000000" w:themeColor="text1"/>
                              </w:rPr>
                              <w:fldChar w:fldCharType="begin"/>
                            </w:r>
                            <w:r w:rsidRPr="00670BA5">
                              <w:rPr>
                                <w:rFonts w:ascii="Times New Roman" w:hAnsi="Times New Roman" w:cs="Times New Roman"/>
                                <w:color w:val="000000" w:themeColor="text1"/>
                                <w:lang w:val="en-US"/>
                              </w:rPr>
                              <w:instrText xml:space="preserve"> SEQ Table \* ARABIC </w:instrText>
                            </w:r>
                            <w:r w:rsidRPr="00670BA5">
                              <w:rPr>
                                <w:rFonts w:ascii="Times New Roman" w:hAnsi="Times New Roman" w:cs="Times New Roman"/>
                                <w:color w:val="000000" w:themeColor="text1"/>
                              </w:rPr>
                              <w:fldChar w:fldCharType="separate"/>
                            </w:r>
                            <w:r w:rsidR="001D7CA3">
                              <w:rPr>
                                <w:rFonts w:ascii="Times New Roman" w:hAnsi="Times New Roman" w:cs="Times New Roman"/>
                                <w:noProof/>
                                <w:color w:val="000000" w:themeColor="text1"/>
                                <w:lang w:val="en-US"/>
                              </w:rPr>
                              <w:t>1</w:t>
                            </w:r>
                            <w:r w:rsidRPr="00670BA5">
                              <w:rPr>
                                <w:rFonts w:ascii="Times New Roman" w:hAnsi="Times New Roman" w:cs="Times New Roman"/>
                                <w:color w:val="000000" w:themeColor="text1"/>
                              </w:rPr>
                              <w:fldChar w:fldCharType="end"/>
                            </w:r>
                            <w:bookmarkEnd w:id="0"/>
                            <w:r w:rsidRPr="00670BA5">
                              <w:rPr>
                                <w:rFonts w:ascii="Times New Roman" w:hAnsi="Times New Roman" w:cs="Times New Roman"/>
                                <w:color w:val="000000" w:themeColor="text1"/>
                                <w:lang w:val="en-US"/>
                              </w:rPr>
                              <w:t xml:space="preserve"> Water chemistry for case study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7" o:spid="_x0000_s1026" type="#_x0000_t202" style="position:absolute;left:0;text-align:left;margin-left:121.15pt;margin-top:1.4pt;width:217.5pt;height:20.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" stroked="f">
                <v:path arrowok="t"/>
                <v:textbox style="mso-fit-shape-to-text:t" inset="0,0,0,0">
                  <w:txbxContent>
                    <w:p w14:paraId="2D516600" w14:textId="77777777" w:rsidR="00EB7DD4" w:rsidRPr="00670BA5" w:rsidRDefault="00EB7DD4" w:rsidP="00670BA5">
                      <w:pPr>
                        <w:pStyle w:val="Bijschrift"/>
                        <w:jc w:val="center"/>
                        <w:rPr>
                          <w:rFonts w:ascii="Times New Roman" w:hAnsi="Times New Roman" w:cs="Times New Roman"/>
                          <w:color w:val="000000" w:themeColor="text1"/>
                          <w:lang w:val="en-US"/>
                        </w:rPr>
                      </w:pPr>
                      <w:bookmarkStart w:id="1" w:name="_Ref342487125"/>
                      <w:r w:rsidRPr="00670BA5">
                        <w:rPr>
                          <w:rFonts w:ascii="Times New Roman" w:hAnsi="Times New Roman" w:cs="Times New Roman"/>
                          <w:color w:val="000000" w:themeColor="text1"/>
                          <w:lang w:val="en-US"/>
                        </w:rPr>
                        <w:t xml:space="preserve">Table </w:t>
                      </w:r>
                      <w:r w:rsidRPr="00670BA5">
                        <w:rPr>
                          <w:rFonts w:ascii="Times New Roman" w:hAnsi="Times New Roman" w:cs="Times New Roman"/>
                          <w:color w:val="000000" w:themeColor="text1"/>
                        </w:rPr>
                        <w:fldChar w:fldCharType="begin"/>
                      </w:r>
                      <w:r w:rsidRPr="00670BA5">
                        <w:rPr>
                          <w:rFonts w:ascii="Times New Roman" w:hAnsi="Times New Roman" w:cs="Times New Roman"/>
                          <w:color w:val="000000" w:themeColor="text1"/>
                          <w:lang w:val="en-US"/>
                        </w:rPr>
                        <w:instrText xml:space="preserve"> SEQ Table \* ARABIC </w:instrText>
                      </w:r>
                      <w:r w:rsidRPr="00670BA5">
                        <w:rPr>
                          <w:rFonts w:ascii="Times New Roman" w:hAnsi="Times New Roman" w:cs="Times New Roman"/>
                          <w:color w:val="000000" w:themeColor="text1"/>
                        </w:rPr>
                        <w:fldChar w:fldCharType="separate"/>
                      </w:r>
                      <w:r w:rsidR="001D7CA3">
                        <w:rPr>
                          <w:rFonts w:ascii="Times New Roman" w:hAnsi="Times New Roman" w:cs="Times New Roman"/>
                          <w:noProof/>
                          <w:color w:val="000000" w:themeColor="text1"/>
                          <w:lang w:val="en-US"/>
                        </w:rPr>
                        <w:t>1</w:t>
                      </w:r>
                      <w:r w:rsidRPr="00670BA5">
                        <w:rPr>
                          <w:rFonts w:ascii="Times New Roman" w:hAnsi="Times New Roman" w:cs="Times New Roman"/>
                          <w:color w:val="000000" w:themeColor="text1"/>
                        </w:rPr>
                        <w:fldChar w:fldCharType="end"/>
                      </w:r>
                      <w:bookmarkEnd w:id="1"/>
                      <w:r w:rsidRPr="00670BA5">
                        <w:rPr>
                          <w:rFonts w:ascii="Times New Roman" w:hAnsi="Times New Roman" w:cs="Times New Roman"/>
                          <w:color w:val="000000" w:themeColor="text1"/>
                          <w:lang w:val="en-US"/>
                        </w:rPr>
                        <w:t xml:space="preserve"> Water chemistry for case study 1</w:t>
                      </w:r>
                    </w:p>
                  </w:txbxContent>
                </v:textbox>
                <w10:wrap type="tight"/>
              </v:shape>
            </w:pict>
          </mc:Fallback>
        </mc:AlternateContent>
      </w:r>
    </w:p>
    <w:tbl>
      <w:tblPr>
        <w:tblStyle w:val="Tabelraster1"/>
        <w:tblpPr w:leftFromText="180" w:rightFromText="180" w:vertAnchor="page" w:horzAnchor="margin" w:tblpXSpec="center" w:tblpY="66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750"/>
        <w:gridCol w:w="857"/>
      </w:tblGrid>
      <w:tr w:rsidR="001D7CA3" w:rsidRPr="001D7CA3" w14:paraId="71E29A25" w14:textId="77777777" w:rsidTr="001D7CA3">
        <w:tc>
          <w:tcPr>
            <w:tcW w:w="1190" w:type="dxa"/>
            <w:tcBorders>
              <w:top w:val="double" w:sz="4" w:space="0" w:color="auto"/>
              <w:bottom w:val="double" w:sz="4" w:space="0" w:color="auto"/>
            </w:tcBorders>
          </w:tcPr>
          <w:p w14:paraId="47BB5901" w14:textId="77777777" w:rsidR="001D7CA3" w:rsidRPr="001D7CA3" w:rsidRDefault="001D7CA3" w:rsidP="001D7CA3">
            <w:pPr>
              <w:jc w:val="right"/>
              <w:rPr>
                <w:rFonts w:ascii="Arial" w:hAnsi="Arial" w:cs="Arial"/>
                <w:b/>
                <w:sz w:val="24"/>
                <w:szCs w:val="24"/>
                <w:lang w:val="en-US"/>
              </w:rPr>
            </w:pPr>
            <w:r w:rsidRPr="001D7CA3">
              <w:rPr>
                <w:rFonts w:ascii="Arial" w:hAnsi="Arial" w:cs="Arial"/>
                <w:b/>
                <w:sz w:val="24"/>
                <w:szCs w:val="24"/>
                <w:lang w:val="en-US"/>
              </w:rPr>
              <w:t>Variable</w:t>
            </w:r>
          </w:p>
        </w:tc>
        <w:tc>
          <w:tcPr>
            <w:tcW w:w="750" w:type="dxa"/>
            <w:tcBorders>
              <w:top w:val="double" w:sz="4" w:space="0" w:color="auto"/>
              <w:bottom w:val="double" w:sz="4" w:space="0" w:color="auto"/>
            </w:tcBorders>
          </w:tcPr>
          <w:p w14:paraId="79526349" w14:textId="77777777" w:rsidR="001D7CA3" w:rsidRPr="001D7CA3" w:rsidRDefault="001D7CA3" w:rsidP="001D7CA3">
            <w:pPr>
              <w:jc w:val="center"/>
              <w:rPr>
                <w:rFonts w:ascii="Arial" w:hAnsi="Arial" w:cs="Arial"/>
                <w:b/>
                <w:sz w:val="24"/>
                <w:szCs w:val="24"/>
                <w:lang w:val="en-US"/>
              </w:rPr>
            </w:pPr>
            <w:r w:rsidRPr="001D7CA3">
              <w:rPr>
                <w:rFonts w:ascii="Arial" w:hAnsi="Arial" w:cs="Arial"/>
                <w:b/>
                <w:sz w:val="24"/>
                <w:szCs w:val="24"/>
                <w:lang w:val="en-US"/>
              </w:rPr>
              <w:t>Unit</w:t>
            </w:r>
          </w:p>
        </w:tc>
        <w:tc>
          <w:tcPr>
            <w:tcW w:w="857" w:type="dxa"/>
            <w:tcBorders>
              <w:top w:val="double" w:sz="4" w:space="0" w:color="auto"/>
              <w:bottom w:val="double" w:sz="4" w:space="0" w:color="auto"/>
            </w:tcBorders>
          </w:tcPr>
          <w:p w14:paraId="68B7E53F" w14:textId="77777777" w:rsidR="001D7CA3" w:rsidRPr="001D7CA3" w:rsidRDefault="001D7CA3" w:rsidP="001D7CA3">
            <w:pPr>
              <w:rPr>
                <w:rFonts w:ascii="Arial" w:hAnsi="Arial" w:cs="Arial"/>
                <w:b/>
                <w:sz w:val="24"/>
                <w:szCs w:val="24"/>
                <w:lang w:val="en-US"/>
              </w:rPr>
            </w:pPr>
            <w:r w:rsidRPr="001D7CA3">
              <w:rPr>
                <w:rFonts w:ascii="Arial" w:hAnsi="Arial" w:cs="Arial"/>
                <w:b/>
                <w:sz w:val="24"/>
                <w:szCs w:val="24"/>
                <w:lang w:val="en-US"/>
              </w:rPr>
              <w:t>Value</w:t>
            </w:r>
          </w:p>
        </w:tc>
      </w:tr>
      <w:tr w:rsidR="001D7CA3" w:rsidRPr="001D7CA3" w14:paraId="0158B75E" w14:textId="77777777" w:rsidTr="001D7CA3">
        <w:tc>
          <w:tcPr>
            <w:tcW w:w="1190" w:type="dxa"/>
            <w:tcBorders>
              <w:top w:val="double" w:sz="4" w:space="0" w:color="auto"/>
            </w:tcBorders>
          </w:tcPr>
          <w:p w14:paraId="1D406BBD" w14:textId="77777777" w:rsidR="001D7CA3" w:rsidRPr="001D7CA3" w:rsidRDefault="001D7CA3" w:rsidP="001D7CA3">
            <w:pPr>
              <w:jc w:val="right"/>
              <w:rPr>
                <w:rFonts w:ascii="Arial" w:hAnsi="Arial" w:cs="Arial"/>
                <w:sz w:val="24"/>
                <w:szCs w:val="24"/>
                <w:lang w:val="en-US"/>
              </w:rPr>
            </w:pPr>
            <w:r w:rsidRPr="001D7CA3">
              <w:rPr>
                <w:rFonts w:ascii="Arial" w:hAnsi="Arial" w:cs="Arial"/>
                <w:sz w:val="24"/>
                <w:szCs w:val="24"/>
                <w:lang w:val="en-US"/>
              </w:rPr>
              <w:t>T</w:t>
            </w:r>
          </w:p>
        </w:tc>
        <w:tc>
          <w:tcPr>
            <w:tcW w:w="750" w:type="dxa"/>
            <w:tcBorders>
              <w:top w:val="double" w:sz="4" w:space="0" w:color="auto"/>
            </w:tcBorders>
          </w:tcPr>
          <w:p w14:paraId="4B71F386" w14:textId="77777777" w:rsidR="001D7CA3" w:rsidRPr="001D7CA3" w:rsidRDefault="001D7CA3" w:rsidP="001D7CA3">
            <w:pPr>
              <w:jc w:val="center"/>
              <w:rPr>
                <w:rFonts w:ascii="Arial" w:hAnsi="Arial" w:cs="Arial"/>
                <w:sz w:val="24"/>
                <w:szCs w:val="24"/>
                <w:lang w:val="en-US"/>
              </w:rPr>
            </w:pPr>
            <w:r w:rsidRPr="001D7CA3">
              <w:rPr>
                <w:rFonts w:ascii="Arial" w:hAnsi="Arial" w:cs="Arial"/>
                <w:sz w:val="24"/>
                <w:szCs w:val="24"/>
                <w:lang w:val="en-US"/>
              </w:rPr>
              <w:t>°C</w:t>
            </w:r>
          </w:p>
        </w:tc>
        <w:tc>
          <w:tcPr>
            <w:tcW w:w="857" w:type="dxa"/>
            <w:tcBorders>
              <w:top w:val="double" w:sz="4" w:space="0" w:color="auto"/>
            </w:tcBorders>
          </w:tcPr>
          <w:p w14:paraId="6D98288E" w14:textId="77777777" w:rsidR="001D7CA3" w:rsidRPr="001D7CA3" w:rsidRDefault="001D7CA3" w:rsidP="001D7CA3">
            <w:pPr>
              <w:rPr>
                <w:rFonts w:ascii="Arial" w:hAnsi="Arial" w:cs="Arial"/>
                <w:sz w:val="24"/>
                <w:szCs w:val="24"/>
                <w:lang w:val="en-US"/>
              </w:rPr>
            </w:pPr>
            <w:r w:rsidRPr="001D7CA3">
              <w:rPr>
                <w:rFonts w:ascii="Arial" w:hAnsi="Arial" w:cs="Arial"/>
                <w:sz w:val="24"/>
                <w:szCs w:val="24"/>
                <w:lang w:val="en-US"/>
              </w:rPr>
              <w:t>20</w:t>
            </w:r>
          </w:p>
        </w:tc>
      </w:tr>
      <w:tr w:rsidR="001D7CA3" w:rsidRPr="001D7CA3" w14:paraId="57E212BD" w14:textId="77777777" w:rsidTr="001D7CA3">
        <w:tc>
          <w:tcPr>
            <w:tcW w:w="1190" w:type="dxa"/>
          </w:tcPr>
          <w:p w14:paraId="437F344A" w14:textId="77777777" w:rsidR="001D7CA3" w:rsidRPr="001D7CA3" w:rsidRDefault="001D7CA3" w:rsidP="001D7CA3">
            <w:pPr>
              <w:jc w:val="right"/>
              <w:rPr>
                <w:rFonts w:ascii="Arial" w:hAnsi="Arial" w:cs="Arial"/>
                <w:sz w:val="24"/>
                <w:szCs w:val="24"/>
                <w:lang w:val="en-US"/>
              </w:rPr>
            </w:pPr>
            <w:r w:rsidRPr="001D7CA3">
              <w:rPr>
                <w:rFonts w:ascii="Arial" w:hAnsi="Arial" w:cs="Arial"/>
                <w:sz w:val="24"/>
                <w:szCs w:val="24"/>
                <w:lang w:val="en-US"/>
              </w:rPr>
              <w:t>pH</w:t>
            </w:r>
          </w:p>
        </w:tc>
        <w:tc>
          <w:tcPr>
            <w:tcW w:w="750" w:type="dxa"/>
          </w:tcPr>
          <w:p w14:paraId="0205DBFF" w14:textId="77777777" w:rsidR="001D7CA3" w:rsidRPr="001D7CA3" w:rsidRDefault="001D7CA3" w:rsidP="001D7CA3">
            <w:pPr>
              <w:jc w:val="center"/>
              <w:rPr>
                <w:rFonts w:ascii="Arial" w:hAnsi="Arial" w:cs="Arial"/>
                <w:sz w:val="24"/>
                <w:szCs w:val="24"/>
                <w:lang w:val="en-US"/>
              </w:rPr>
            </w:pPr>
          </w:p>
        </w:tc>
        <w:tc>
          <w:tcPr>
            <w:tcW w:w="857" w:type="dxa"/>
          </w:tcPr>
          <w:p w14:paraId="35D56DCD" w14:textId="77777777" w:rsidR="001D7CA3" w:rsidRPr="001D7CA3" w:rsidRDefault="001D7CA3" w:rsidP="001D7CA3">
            <w:pPr>
              <w:rPr>
                <w:rFonts w:ascii="Arial" w:hAnsi="Arial" w:cs="Arial"/>
                <w:sz w:val="24"/>
                <w:szCs w:val="24"/>
                <w:lang w:val="en-US"/>
              </w:rPr>
            </w:pPr>
            <w:r w:rsidRPr="001D7CA3">
              <w:rPr>
                <w:rFonts w:ascii="Arial" w:hAnsi="Arial" w:cs="Arial"/>
                <w:sz w:val="24"/>
                <w:szCs w:val="24"/>
                <w:lang w:val="en-US"/>
              </w:rPr>
              <w:t>7.8</w:t>
            </w:r>
          </w:p>
        </w:tc>
      </w:tr>
      <w:tr w:rsidR="001D7CA3" w:rsidRPr="001D7CA3" w14:paraId="67D7183A" w14:textId="77777777" w:rsidTr="001D7CA3">
        <w:tc>
          <w:tcPr>
            <w:tcW w:w="1190" w:type="dxa"/>
          </w:tcPr>
          <w:p w14:paraId="16F5AF29" w14:textId="77777777" w:rsidR="001D7CA3" w:rsidRPr="001D7CA3" w:rsidRDefault="001D7CA3" w:rsidP="001D7CA3">
            <w:pPr>
              <w:jc w:val="right"/>
              <w:rPr>
                <w:rFonts w:ascii="Arial" w:hAnsi="Arial" w:cs="Arial"/>
                <w:sz w:val="24"/>
                <w:szCs w:val="24"/>
                <w:lang w:val="en-US"/>
              </w:rPr>
            </w:pPr>
            <w:r w:rsidRPr="001D7CA3">
              <w:rPr>
                <w:rFonts w:ascii="Arial" w:hAnsi="Arial" w:cs="Arial"/>
                <w:sz w:val="24"/>
                <w:szCs w:val="24"/>
                <w:lang w:val="en-US"/>
              </w:rPr>
              <w:t>Cu</w:t>
            </w:r>
          </w:p>
        </w:tc>
        <w:tc>
          <w:tcPr>
            <w:tcW w:w="750" w:type="dxa"/>
          </w:tcPr>
          <w:p w14:paraId="6A4D6AD8" w14:textId="77777777" w:rsidR="001D7CA3" w:rsidRPr="001D7CA3" w:rsidRDefault="001D7CA3" w:rsidP="001D7CA3">
            <w:pPr>
              <w:jc w:val="center"/>
              <w:rPr>
                <w:rFonts w:ascii="Arial" w:hAnsi="Arial" w:cs="Arial"/>
                <w:sz w:val="24"/>
                <w:szCs w:val="24"/>
                <w:lang w:val="en-US"/>
              </w:rPr>
            </w:pPr>
            <w:r w:rsidRPr="001D7CA3">
              <w:rPr>
                <w:rFonts w:ascii="Arial" w:hAnsi="Arial" w:cs="Arial"/>
                <w:sz w:val="24"/>
                <w:szCs w:val="24"/>
                <w:lang w:val="en-US"/>
              </w:rPr>
              <w:t>µg/L</w:t>
            </w:r>
          </w:p>
        </w:tc>
        <w:tc>
          <w:tcPr>
            <w:tcW w:w="857" w:type="dxa"/>
          </w:tcPr>
          <w:p w14:paraId="3708CE17" w14:textId="77777777" w:rsidR="001D7CA3" w:rsidRPr="001D7CA3" w:rsidRDefault="001D7CA3" w:rsidP="001D7CA3">
            <w:pPr>
              <w:rPr>
                <w:rFonts w:ascii="Arial" w:hAnsi="Arial" w:cs="Arial"/>
                <w:sz w:val="24"/>
                <w:szCs w:val="24"/>
                <w:lang w:val="en-US"/>
              </w:rPr>
            </w:pPr>
            <w:r w:rsidRPr="001D7CA3">
              <w:rPr>
                <w:rFonts w:ascii="Arial" w:hAnsi="Arial" w:cs="Arial"/>
                <w:sz w:val="24"/>
                <w:szCs w:val="24"/>
                <w:lang w:val="en-US"/>
              </w:rPr>
              <w:t>25</w:t>
            </w:r>
          </w:p>
        </w:tc>
      </w:tr>
      <w:tr w:rsidR="001D7CA3" w:rsidRPr="001D7CA3" w14:paraId="13697372" w14:textId="77777777" w:rsidTr="001D7CA3">
        <w:tc>
          <w:tcPr>
            <w:tcW w:w="1190" w:type="dxa"/>
          </w:tcPr>
          <w:p w14:paraId="41C95B09" w14:textId="77777777" w:rsidR="001D7CA3" w:rsidRPr="001D7CA3" w:rsidRDefault="001D7CA3" w:rsidP="001D7CA3">
            <w:pPr>
              <w:jc w:val="right"/>
              <w:rPr>
                <w:rFonts w:ascii="Arial" w:hAnsi="Arial" w:cs="Arial"/>
                <w:sz w:val="24"/>
                <w:szCs w:val="24"/>
                <w:lang w:val="en-US"/>
              </w:rPr>
            </w:pPr>
            <w:r w:rsidRPr="001D7CA3">
              <w:rPr>
                <w:rFonts w:ascii="Arial" w:hAnsi="Arial" w:cs="Arial"/>
                <w:sz w:val="24"/>
                <w:szCs w:val="24"/>
                <w:lang w:val="en-US"/>
              </w:rPr>
              <w:t>DOC</w:t>
            </w:r>
          </w:p>
        </w:tc>
        <w:tc>
          <w:tcPr>
            <w:tcW w:w="750" w:type="dxa"/>
          </w:tcPr>
          <w:p w14:paraId="64B64CAC" w14:textId="77777777" w:rsidR="001D7CA3" w:rsidRPr="001D7CA3" w:rsidRDefault="001D7CA3" w:rsidP="001D7CA3">
            <w:pPr>
              <w:jc w:val="center"/>
              <w:rPr>
                <w:rFonts w:ascii="Arial" w:hAnsi="Arial" w:cs="Arial"/>
                <w:sz w:val="24"/>
                <w:szCs w:val="24"/>
                <w:lang w:val="en-US"/>
              </w:rPr>
            </w:pPr>
            <w:r w:rsidRPr="001D7CA3">
              <w:rPr>
                <w:rFonts w:ascii="Arial" w:hAnsi="Arial" w:cs="Arial"/>
                <w:sz w:val="24"/>
                <w:szCs w:val="24"/>
                <w:lang w:val="en-US"/>
              </w:rPr>
              <w:t>mg/L</w:t>
            </w:r>
          </w:p>
        </w:tc>
        <w:tc>
          <w:tcPr>
            <w:tcW w:w="857" w:type="dxa"/>
          </w:tcPr>
          <w:p w14:paraId="40A84B9C" w14:textId="77777777" w:rsidR="001D7CA3" w:rsidRPr="001D7CA3" w:rsidRDefault="001D7CA3" w:rsidP="001D7CA3">
            <w:pPr>
              <w:rPr>
                <w:rFonts w:ascii="Arial" w:hAnsi="Arial" w:cs="Arial"/>
                <w:sz w:val="24"/>
                <w:szCs w:val="24"/>
                <w:lang w:val="en-US"/>
              </w:rPr>
            </w:pPr>
            <w:r w:rsidRPr="001D7CA3">
              <w:rPr>
                <w:rFonts w:ascii="Arial" w:hAnsi="Arial" w:cs="Arial"/>
                <w:sz w:val="24"/>
                <w:szCs w:val="24"/>
                <w:lang w:val="en-US"/>
              </w:rPr>
              <w:t>2</w:t>
            </w:r>
          </w:p>
        </w:tc>
      </w:tr>
      <w:tr w:rsidR="001D7CA3" w:rsidRPr="001D7CA3" w14:paraId="0A5012C3" w14:textId="77777777" w:rsidTr="001D7CA3">
        <w:tc>
          <w:tcPr>
            <w:tcW w:w="1190" w:type="dxa"/>
          </w:tcPr>
          <w:p w14:paraId="4F7E92BD" w14:textId="77777777" w:rsidR="001D7CA3" w:rsidRPr="001D7CA3" w:rsidRDefault="001D7CA3" w:rsidP="001D7CA3">
            <w:pPr>
              <w:jc w:val="right"/>
              <w:rPr>
                <w:rFonts w:ascii="Arial" w:hAnsi="Arial" w:cs="Arial"/>
                <w:sz w:val="24"/>
                <w:szCs w:val="24"/>
                <w:lang w:val="en-US"/>
              </w:rPr>
            </w:pPr>
            <w:r w:rsidRPr="001D7CA3">
              <w:rPr>
                <w:rFonts w:ascii="Arial" w:hAnsi="Arial" w:cs="Arial"/>
                <w:sz w:val="24"/>
                <w:szCs w:val="24"/>
                <w:lang w:val="en-US"/>
              </w:rPr>
              <w:t>HA</w:t>
            </w:r>
          </w:p>
        </w:tc>
        <w:tc>
          <w:tcPr>
            <w:tcW w:w="750" w:type="dxa"/>
          </w:tcPr>
          <w:p w14:paraId="45D02A96" w14:textId="77777777" w:rsidR="001D7CA3" w:rsidRPr="001D7CA3" w:rsidRDefault="001D7CA3" w:rsidP="001D7CA3">
            <w:pPr>
              <w:jc w:val="center"/>
              <w:rPr>
                <w:rFonts w:ascii="Arial" w:hAnsi="Arial" w:cs="Arial"/>
                <w:sz w:val="24"/>
                <w:szCs w:val="24"/>
                <w:lang w:val="en-US"/>
              </w:rPr>
            </w:pPr>
            <w:r w:rsidRPr="001D7CA3">
              <w:rPr>
                <w:rFonts w:ascii="Arial" w:hAnsi="Arial" w:cs="Arial"/>
                <w:sz w:val="24"/>
                <w:szCs w:val="24"/>
                <w:lang w:val="en-US"/>
              </w:rPr>
              <w:t>%</w:t>
            </w:r>
          </w:p>
        </w:tc>
        <w:tc>
          <w:tcPr>
            <w:tcW w:w="857" w:type="dxa"/>
          </w:tcPr>
          <w:p w14:paraId="5DFE92BC" w14:textId="77777777" w:rsidR="001D7CA3" w:rsidRPr="001D7CA3" w:rsidRDefault="001D7CA3" w:rsidP="001D7CA3">
            <w:pPr>
              <w:rPr>
                <w:rFonts w:ascii="Arial" w:hAnsi="Arial" w:cs="Arial"/>
                <w:sz w:val="24"/>
                <w:szCs w:val="24"/>
                <w:lang w:val="en-US"/>
              </w:rPr>
            </w:pPr>
            <w:r w:rsidRPr="001D7CA3">
              <w:rPr>
                <w:rFonts w:ascii="Arial" w:hAnsi="Arial" w:cs="Arial"/>
                <w:sz w:val="24"/>
                <w:szCs w:val="24"/>
                <w:lang w:val="en-US"/>
              </w:rPr>
              <w:t>10</w:t>
            </w:r>
          </w:p>
        </w:tc>
      </w:tr>
      <w:tr w:rsidR="001D7CA3" w:rsidRPr="001D7CA3" w14:paraId="080D0231" w14:textId="77777777" w:rsidTr="001D7CA3">
        <w:tc>
          <w:tcPr>
            <w:tcW w:w="1190" w:type="dxa"/>
          </w:tcPr>
          <w:p w14:paraId="3CEC7BDC" w14:textId="77777777" w:rsidR="001D7CA3" w:rsidRPr="001D7CA3" w:rsidRDefault="001D7CA3" w:rsidP="001D7CA3">
            <w:pPr>
              <w:jc w:val="right"/>
              <w:rPr>
                <w:rFonts w:ascii="Arial" w:hAnsi="Arial" w:cs="Arial"/>
                <w:sz w:val="24"/>
                <w:szCs w:val="24"/>
                <w:lang w:val="en-US"/>
              </w:rPr>
            </w:pPr>
            <w:r w:rsidRPr="001D7CA3">
              <w:rPr>
                <w:rFonts w:ascii="Arial" w:hAnsi="Arial" w:cs="Arial"/>
                <w:sz w:val="24"/>
                <w:szCs w:val="24"/>
                <w:lang w:val="en-US"/>
              </w:rPr>
              <w:t>Ca</w:t>
            </w:r>
          </w:p>
        </w:tc>
        <w:tc>
          <w:tcPr>
            <w:tcW w:w="750" w:type="dxa"/>
          </w:tcPr>
          <w:p w14:paraId="57588987" w14:textId="77777777" w:rsidR="001D7CA3" w:rsidRPr="001D7CA3" w:rsidRDefault="001D7CA3" w:rsidP="001D7CA3">
            <w:pPr>
              <w:jc w:val="center"/>
              <w:rPr>
                <w:rFonts w:ascii="Arial" w:hAnsi="Arial" w:cs="Arial"/>
                <w:sz w:val="24"/>
                <w:szCs w:val="24"/>
                <w:lang w:val="en-US"/>
              </w:rPr>
            </w:pPr>
            <w:r w:rsidRPr="001D7CA3">
              <w:rPr>
                <w:rFonts w:ascii="Arial" w:hAnsi="Arial" w:cs="Arial"/>
                <w:sz w:val="24"/>
                <w:szCs w:val="24"/>
                <w:lang w:val="en-US"/>
              </w:rPr>
              <w:t>mg/L</w:t>
            </w:r>
          </w:p>
        </w:tc>
        <w:tc>
          <w:tcPr>
            <w:tcW w:w="857" w:type="dxa"/>
          </w:tcPr>
          <w:p w14:paraId="7AA0DB61" w14:textId="77777777" w:rsidR="001D7CA3" w:rsidRPr="001D7CA3" w:rsidRDefault="001D7CA3" w:rsidP="001D7CA3">
            <w:pPr>
              <w:rPr>
                <w:rFonts w:ascii="Arial" w:hAnsi="Arial" w:cs="Arial"/>
                <w:sz w:val="24"/>
                <w:szCs w:val="24"/>
                <w:lang w:val="en-US"/>
              </w:rPr>
            </w:pPr>
            <w:r w:rsidRPr="001D7CA3">
              <w:rPr>
                <w:rFonts w:ascii="Arial" w:hAnsi="Arial" w:cs="Arial"/>
                <w:sz w:val="24"/>
                <w:szCs w:val="24"/>
                <w:lang w:val="en-US"/>
              </w:rPr>
              <w:t>51.2</w:t>
            </w:r>
          </w:p>
        </w:tc>
      </w:tr>
      <w:tr w:rsidR="001D7CA3" w:rsidRPr="001D7CA3" w14:paraId="25E0DD5D" w14:textId="77777777" w:rsidTr="001D7CA3">
        <w:tc>
          <w:tcPr>
            <w:tcW w:w="1190" w:type="dxa"/>
          </w:tcPr>
          <w:p w14:paraId="7619BF21" w14:textId="77777777" w:rsidR="001D7CA3" w:rsidRPr="001D7CA3" w:rsidRDefault="001D7CA3" w:rsidP="001D7CA3">
            <w:pPr>
              <w:jc w:val="right"/>
              <w:rPr>
                <w:rFonts w:ascii="Arial" w:hAnsi="Arial" w:cs="Arial"/>
                <w:sz w:val="24"/>
                <w:szCs w:val="24"/>
                <w:lang w:val="en-US"/>
              </w:rPr>
            </w:pPr>
            <w:r w:rsidRPr="001D7CA3">
              <w:rPr>
                <w:rFonts w:ascii="Arial" w:hAnsi="Arial" w:cs="Arial"/>
                <w:sz w:val="24"/>
                <w:szCs w:val="24"/>
                <w:lang w:val="en-US"/>
              </w:rPr>
              <w:t>Mg</w:t>
            </w:r>
          </w:p>
        </w:tc>
        <w:tc>
          <w:tcPr>
            <w:tcW w:w="750" w:type="dxa"/>
          </w:tcPr>
          <w:p w14:paraId="54C65112" w14:textId="77777777" w:rsidR="001D7CA3" w:rsidRPr="001D7CA3" w:rsidRDefault="001D7CA3" w:rsidP="001D7CA3">
            <w:pPr>
              <w:jc w:val="center"/>
              <w:rPr>
                <w:rFonts w:ascii="Arial" w:hAnsi="Arial" w:cs="Arial"/>
                <w:sz w:val="24"/>
                <w:szCs w:val="24"/>
                <w:lang w:val="en-US"/>
              </w:rPr>
            </w:pPr>
            <w:r w:rsidRPr="001D7CA3">
              <w:rPr>
                <w:rFonts w:ascii="Arial" w:hAnsi="Arial" w:cs="Arial"/>
                <w:sz w:val="24"/>
                <w:szCs w:val="24"/>
                <w:lang w:val="en-US"/>
              </w:rPr>
              <w:t>mg/L</w:t>
            </w:r>
          </w:p>
        </w:tc>
        <w:tc>
          <w:tcPr>
            <w:tcW w:w="857" w:type="dxa"/>
          </w:tcPr>
          <w:p w14:paraId="5720F196" w14:textId="77777777" w:rsidR="001D7CA3" w:rsidRPr="001D7CA3" w:rsidRDefault="001D7CA3" w:rsidP="001D7CA3">
            <w:pPr>
              <w:rPr>
                <w:rFonts w:ascii="Arial" w:hAnsi="Arial" w:cs="Arial"/>
                <w:sz w:val="24"/>
                <w:szCs w:val="24"/>
                <w:lang w:val="en-US"/>
              </w:rPr>
            </w:pPr>
            <w:r w:rsidRPr="001D7CA3">
              <w:rPr>
                <w:rFonts w:ascii="Arial" w:hAnsi="Arial" w:cs="Arial"/>
                <w:sz w:val="24"/>
                <w:szCs w:val="24"/>
                <w:lang w:val="en-US"/>
              </w:rPr>
              <w:t>5.7</w:t>
            </w:r>
          </w:p>
        </w:tc>
      </w:tr>
      <w:tr w:rsidR="001D7CA3" w:rsidRPr="001D7CA3" w14:paraId="7568E188" w14:textId="77777777" w:rsidTr="001D7CA3">
        <w:tc>
          <w:tcPr>
            <w:tcW w:w="1190" w:type="dxa"/>
          </w:tcPr>
          <w:p w14:paraId="3E98F268" w14:textId="77777777" w:rsidR="001D7CA3" w:rsidRPr="001D7CA3" w:rsidRDefault="001D7CA3" w:rsidP="001D7CA3">
            <w:pPr>
              <w:jc w:val="right"/>
              <w:rPr>
                <w:rFonts w:ascii="Arial" w:hAnsi="Arial" w:cs="Arial"/>
                <w:sz w:val="24"/>
                <w:szCs w:val="24"/>
                <w:lang w:val="en-US"/>
              </w:rPr>
            </w:pPr>
            <w:r w:rsidRPr="001D7CA3">
              <w:rPr>
                <w:rFonts w:ascii="Arial" w:hAnsi="Arial" w:cs="Arial"/>
                <w:sz w:val="24"/>
                <w:szCs w:val="24"/>
                <w:lang w:val="en-US"/>
              </w:rPr>
              <w:t>Na</w:t>
            </w:r>
          </w:p>
        </w:tc>
        <w:tc>
          <w:tcPr>
            <w:tcW w:w="750" w:type="dxa"/>
          </w:tcPr>
          <w:p w14:paraId="0C984D69" w14:textId="77777777" w:rsidR="001D7CA3" w:rsidRPr="001D7CA3" w:rsidRDefault="001D7CA3" w:rsidP="001D7CA3">
            <w:pPr>
              <w:jc w:val="center"/>
              <w:rPr>
                <w:rFonts w:ascii="Arial" w:hAnsi="Arial" w:cs="Arial"/>
                <w:sz w:val="24"/>
                <w:szCs w:val="24"/>
                <w:lang w:val="en-US"/>
              </w:rPr>
            </w:pPr>
            <w:r w:rsidRPr="001D7CA3">
              <w:rPr>
                <w:rFonts w:ascii="Arial" w:hAnsi="Arial" w:cs="Arial"/>
                <w:sz w:val="24"/>
                <w:szCs w:val="24"/>
                <w:lang w:val="en-US"/>
              </w:rPr>
              <w:t>mg/L</w:t>
            </w:r>
          </w:p>
        </w:tc>
        <w:tc>
          <w:tcPr>
            <w:tcW w:w="857" w:type="dxa"/>
          </w:tcPr>
          <w:p w14:paraId="49DE6F83" w14:textId="77777777" w:rsidR="001D7CA3" w:rsidRPr="001D7CA3" w:rsidRDefault="001D7CA3" w:rsidP="001D7CA3">
            <w:pPr>
              <w:rPr>
                <w:rFonts w:ascii="Arial" w:hAnsi="Arial" w:cs="Arial"/>
                <w:sz w:val="24"/>
                <w:szCs w:val="24"/>
                <w:lang w:val="en-US"/>
              </w:rPr>
            </w:pPr>
            <w:r w:rsidRPr="001D7CA3">
              <w:rPr>
                <w:rFonts w:ascii="Arial" w:hAnsi="Arial" w:cs="Arial"/>
                <w:sz w:val="24"/>
                <w:szCs w:val="24"/>
                <w:lang w:val="en-US"/>
              </w:rPr>
              <w:t>17.2</w:t>
            </w:r>
          </w:p>
        </w:tc>
      </w:tr>
      <w:tr w:rsidR="001D7CA3" w:rsidRPr="001D7CA3" w14:paraId="0330097E" w14:textId="77777777" w:rsidTr="001D7CA3">
        <w:tc>
          <w:tcPr>
            <w:tcW w:w="1190" w:type="dxa"/>
          </w:tcPr>
          <w:p w14:paraId="53A122A7" w14:textId="77777777" w:rsidR="001D7CA3" w:rsidRPr="001D7CA3" w:rsidRDefault="001D7CA3" w:rsidP="001D7CA3">
            <w:pPr>
              <w:jc w:val="right"/>
              <w:rPr>
                <w:rFonts w:ascii="Arial" w:hAnsi="Arial" w:cs="Arial"/>
                <w:sz w:val="24"/>
                <w:szCs w:val="24"/>
                <w:lang w:val="en-US"/>
              </w:rPr>
            </w:pPr>
            <w:r w:rsidRPr="001D7CA3">
              <w:rPr>
                <w:rFonts w:ascii="Arial" w:hAnsi="Arial" w:cs="Arial"/>
                <w:sz w:val="24"/>
                <w:szCs w:val="24"/>
                <w:lang w:val="en-US"/>
              </w:rPr>
              <w:t>K</w:t>
            </w:r>
          </w:p>
        </w:tc>
        <w:tc>
          <w:tcPr>
            <w:tcW w:w="750" w:type="dxa"/>
          </w:tcPr>
          <w:p w14:paraId="67BB516F" w14:textId="77777777" w:rsidR="001D7CA3" w:rsidRPr="001D7CA3" w:rsidRDefault="001D7CA3" w:rsidP="001D7CA3">
            <w:pPr>
              <w:jc w:val="center"/>
              <w:rPr>
                <w:rFonts w:ascii="Arial" w:hAnsi="Arial" w:cs="Arial"/>
                <w:sz w:val="24"/>
                <w:szCs w:val="24"/>
                <w:lang w:val="en-US"/>
              </w:rPr>
            </w:pPr>
            <w:r w:rsidRPr="001D7CA3">
              <w:rPr>
                <w:rFonts w:ascii="Arial" w:hAnsi="Arial" w:cs="Arial"/>
                <w:sz w:val="24"/>
                <w:szCs w:val="24"/>
                <w:lang w:val="en-US"/>
              </w:rPr>
              <w:t>mg/L</w:t>
            </w:r>
          </w:p>
        </w:tc>
        <w:tc>
          <w:tcPr>
            <w:tcW w:w="857" w:type="dxa"/>
          </w:tcPr>
          <w:p w14:paraId="182FF754" w14:textId="77777777" w:rsidR="001D7CA3" w:rsidRPr="001D7CA3" w:rsidRDefault="001D7CA3" w:rsidP="001D7CA3">
            <w:pPr>
              <w:rPr>
                <w:rFonts w:ascii="Arial" w:hAnsi="Arial" w:cs="Arial"/>
                <w:sz w:val="24"/>
                <w:szCs w:val="24"/>
                <w:lang w:val="en-US"/>
              </w:rPr>
            </w:pPr>
            <w:r w:rsidRPr="001D7CA3">
              <w:rPr>
                <w:rFonts w:ascii="Arial" w:hAnsi="Arial" w:cs="Arial"/>
                <w:sz w:val="24"/>
                <w:szCs w:val="24"/>
                <w:lang w:val="en-US"/>
              </w:rPr>
              <w:t>2.4</w:t>
            </w:r>
          </w:p>
        </w:tc>
      </w:tr>
      <w:tr w:rsidR="001D7CA3" w:rsidRPr="001D7CA3" w14:paraId="0C6F8681" w14:textId="77777777" w:rsidTr="001D7CA3">
        <w:tc>
          <w:tcPr>
            <w:tcW w:w="1190" w:type="dxa"/>
          </w:tcPr>
          <w:p w14:paraId="64E8CE2F" w14:textId="77777777" w:rsidR="001D7CA3" w:rsidRPr="001D7CA3" w:rsidRDefault="001D7CA3" w:rsidP="001D7CA3">
            <w:pPr>
              <w:jc w:val="right"/>
              <w:rPr>
                <w:rFonts w:ascii="Arial" w:hAnsi="Arial" w:cs="Arial"/>
                <w:sz w:val="24"/>
                <w:szCs w:val="24"/>
                <w:lang w:val="en-US"/>
              </w:rPr>
            </w:pPr>
            <w:r w:rsidRPr="001D7CA3">
              <w:rPr>
                <w:rFonts w:ascii="Arial" w:hAnsi="Arial" w:cs="Arial"/>
                <w:sz w:val="24"/>
                <w:szCs w:val="24"/>
                <w:lang w:val="en-US"/>
              </w:rPr>
              <w:t>SO4</w:t>
            </w:r>
          </w:p>
        </w:tc>
        <w:tc>
          <w:tcPr>
            <w:tcW w:w="750" w:type="dxa"/>
          </w:tcPr>
          <w:p w14:paraId="523ACFBF" w14:textId="77777777" w:rsidR="001D7CA3" w:rsidRPr="001D7CA3" w:rsidRDefault="001D7CA3" w:rsidP="001D7CA3">
            <w:pPr>
              <w:jc w:val="center"/>
              <w:rPr>
                <w:rFonts w:ascii="Arial" w:hAnsi="Arial" w:cs="Arial"/>
                <w:sz w:val="24"/>
                <w:szCs w:val="24"/>
                <w:lang w:val="en-US"/>
              </w:rPr>
            </w:pPr>
            <w:r w:rsidRPr="001D7CA3">
              <w:rPr>
                <w:rFonts w:ascii="Arial" w:hAnsi="Arial" w:cs="Arial"/>
                <w:sz w:val="24"/>
                <w:szCs w:val="24"/>
                <w:lang w:val="en-US"/>
              </w:rPr>
              <w:t>mg/L</w:t>
            </w:r>
          </w:p>
        </w:tc>
        <w:tc>
          <w:tcPr>
            <w:tcW w:w="857" w:type="dxa"/>
          </w:tcPr>
          <w:p w14:paraId="3540A7BB" w14:textId="77777777" w:rsidR="001D7CA3" w:rsidRPr="001D7CA3" w:rsidRDefault="001D7CA3" w:rsidP="001D7CA3">
            <w:pPr>
              <w:rPr>
                <w:rFonts w:ascii="Arial" w:hAnsi="Arial" w:cs="Arial"/>
                <w:sz w:val="24"/>
                <w:szCs w:val="24"/>
                <w:lang w:val="en-US"/>
              </w:rPr>
            </w:pPr>
            <w:r w:rsidRPr="001D7CA3">
              <w:rPr>
                <w:rFonts w:ascii="Arial" w:hAnsi="Arial" w:cs="Arial"/>
                <w:sz w:val="24"/>
                <w:szCs w:val="24"/>
                <w:lang w:val="en-US"/>
              </w:rPr>
              <w:t>39.8</w:t>
            </w:r>
          </w:p>
        </w:tc>
      </w:tr>
      <w:tr w:rsidR="001D7CA3" w:rsidRPr="001D7CA3" w14:paraId="7A2A504F" w14:textId="77777777" w:rsidTr="001D7CA3">
        <w:tc>
          <w:tcPr>
            <w:tcW w:w="1190" w:type="dxa"/>
          </w:tcPr>
          <w:p w14:paraId="2D87C6F9" w14:textId="77777777" w:rsidR="001D7CA3" w:rsidRPr="001D7CA3" w:rsidRDefault="001D7CA3" w:rsidP="001D7CA3">
            <w:pPr>
              <w:jc w:val="right"/>
              <w:rPr>
                <w:rFonts w:ascii="Arial" w:hAnsi="Arial" w:cs="Arial"/>
                <w:sz w:val="24"/>
                <w:szCs w:val="24"/>
                <w:lang w:val="en-US"/>
              </w:rPr>
            </w:pPr>
            <w:r w:rsidRPr="001D7CA3">
              <w:rPr>
                <w:rFonts w:ascii="Arial" w:hAnsi="Arial" w:cs="Arial"/>
                <w:sz w:val="24"/>
                <w:szCs w:val="24"/>
                <w:lang w:val="en-US"/>
              </w:rPr>
              <w:t>Cl</w:t>
            </w:r>
          </w:p>
        </w:tc>
        <w:tc>
          <w:tcPr>
            <w:tcW w:w="750" w:type="dxa"/>
          </w:tcPr>
          <w:p w14:paraId="4CE91C91" w14:textId="77777777" w:rsidR="001D7CA3" w:rsidRPr="001D7CA3" w:rsidRDefault="001D7CA3" w:rsidP="001D7CA3">
            <w:pPr>
              <w:jc w:val="center"/>
              <w:rPr>
                <w:rFonts w:ascii="Arial" w:hAnsi="Arial" w:cs="Arial"/>
                <w:sz w:val="24"/>
                <w:szCs w:val="24"/>
                <w:lang w:val="en-US"/>
              </w:rPr>
            </w:pPr>
            <w:r w:rsidRPr="001D7CA3">
              <w:rPr>
                <w:rFonts w:ascii="Arial" w:hAnsi="Arial" w:cs="Arial"/>
                <w:sz w:val="24"/>
                <w:szCs w:val="24"/>
                <w:lang w:val="en-US"/>
              </w:rPr>
              <w:t>mg/L</w:t>
            </w:r>
          </w:p>
        </w:tc>
        <w:tc>
          <w:tcPr>
            <w:tcW w:w="857" w:type="dxa"/>
          </w:tcPr>
          <w:p w14:paraId="25F9C5E9" w14:textId="77777777" w:rsidR="001D7CA3" w:rsidRPr="001D7CA3" w:rsidRDefault="001D7CA3" w:rsidP="001D7CA3">
            <w:pPr>
              <w:rPr>
                <w:rFonts w:ascii="Arial" w:hAnsi="Arial" w:cs="Arial"/>
                <w:sz w:val="24"/>
                <w:szCs w:val="24"/>
                <w:lang w:val="en-US"/>
              </w:rPr>
            </w:pPr>
            <w:r w:rsidRPr="001D7CA3">
              <w:rPr>
                <w:rFonts w:ascii="Arial" w:hAnsi="Arial" w:cs="Arial"/>
                <w:sz w:val="24"/>
                <w:szCs w:val="24"/>
                <w:lang w:val="en-US"/>
              </w:rPr>
              <w:t>30.5</w:t>
            </w:r>
          </w:p>
        </w:tc>
      </w:tr>
      <w:tr w:rsidR="001D7CA3" w:rsidRPr="001D7CA3" w14:paraId="17B55A5D" w14:textId="77777777" w:rsidTr="001D7CA3">
        <w:tc>
          <w:tcPr>
            <w:tcW w:w="1190" w:type="dxa"/>
          </w:tcPr>
          <w:p w14:paraId="4457F0A4" w14:textId="77777777" w:rsidR="001D7CA3" w:rsidRPr="001D7CA3" w:rsidRDefault="001D7CA3" w:rsidP="001D7CA3">
            <w:pPr>
              <w:jc w:val="right"/>
              <w:rPr>
                <w:rFonts w:ascii="Arial" w:hAnsi="Arial" w:cs="Arial"/>
                <w:sz w:val="24"/>
                <w:szCs w:val="24"/>
                <w:lang w:val="en-US"/>
              </w:rPr>
            </w:pPr>
            <w:r w:rsidRPr="001D7CA3">
              <w:rPr>
                <w:rFonts w:ascii="Arial" w:hAnsi="Arial" w:cs="Arial"/>
                <w:sz w:val="24"/>
                <w:szCs w:val="24"/>
                <w:lang w:val="en-US"/>
              </w:rPr>
              <w:t>Alkalinity</w:t>
            </w:r>
          </w:p>
        </w:tc>
        <w:tc>
          <w:tcPr>
            <w:tcW w:w="750" w:type="dxa"/>
          </w:tcPr>
          <w:p w14:paraId="7CB7ACD9" w14:textId="77777777" w:rsidR="001D7CA3" w:rsidRPr="001D7CA3" w:rsidRDefault="001D7CA3" w:rsidP="001D7CA3">
            <w:pPr>
              <w:jc w:val="center"/>
              <w:rPr>
                <w:rFonts w:ascii="Arial" w:hAnsi="Arial" w:cs="Arial"/>
                <w:sz w:val="24"/>
                <w:szCs w:val="24"/>
                <w:lang w:val="en-US"/>
              </w:rPr>
            </w:pPr>
            <w:r w:rsidRPr="001D7CA3">
              <w:rPr>
                <w:rFonts w:ascii="Arial" w:hAnsi="Arial" w:cs="Arial"/>
                <w:sz w:val="24"/>
                <w:szCs w:val="24"/>
                <w:lang w:val="en-US"/>
              </w:rPr>
              <w:t>mg/L</w:t>
            </w:r>
          </w:p>
        </w:tc>
        <w:tc>
          <w:tcPr>
            <w:tcW w:w="857" w:type="dxa"/>
          </w:tcPr>
          <w:p w14:paraId="2D6F08E7" w14:textId="77777777" w:rsidR="001D7CA3" w:rsidRPr="001D7CA3" w:rsidRDefault="001D7CA3" w:rsidP="001D7CA3">
            <w:pPr>
              <w:rPr>
                <w:rFonts w:ascii="Arial" w:hAnsi="Arial" w:cs="Arial"/>
                <w:sz w:val="24"/>
                <w:szCs w:val="24"/>
                <w:lang w:val="en-US"/>
              </w:rPr>
            </w:pPr>
            <w:r w:rsidRPr="001D7CA3">
              <w:rPr>
                <w:rFonts w:ascii="Arial" w:hAnsi="Arial" w:cs="Arial"/>
                <w:sz w:val="24"/>
                <w:szCs w:val="24"/>
                <w:lang w:val="en-US"/>
              </w:rPr>
              <w:t>124.2</w:t>
            </w:r>
          </w:p>
        </w:tc>
      </w:tr>
      <w:tr w:rsidR="001D7CA3" w:rsidRPr="001D7CA3" w14:paraId="20F1F784" w14:textId="77777777" w:rsidTr="001D7CA3">
        <w:tc>
          <w:tcPr>
            <w:tcW w:w="1190" w:type="dxa"/>
            <w:tcBorders>
              <w:bottom w:val="double" w:sz="4" w:space="0" w:color="auto"/>
            </w:tcBorders>
          </w:tcPr>
          <w:p w14:paraId="23587076" w14:textId="77777777" w:rsidR="001D7CA3" w:rsidRPr="001D7CA3" w:rsidRDefault="001D7CA3" w:rsidP="001D7CA3">
            <w:pPr>
              <w:jc w:val="right"/>
              <w:rPr>
                <w:rFonts w:ascii="Arial" w:hAnsi="Arial" w:cs="Arial"/>
                <w:sz w:val="24"/>
                <w:szCs w:val="24"/>
                <w:lang w:val="en-US"/>
              </w:rPr>
            </w:pPr>
            <w:r w:rsidRPr="001D7CA3">
              <w:rPr>
                <w:rFonts w:ascii="Arial" w:hAnsi="Arial" w:cs="Arial"/>
                <w:sz w:val="24"/>
                <w:szCs w:val="24"/>
                <w:lang w:val="en-US"/>
              </w:rPr>
              <w:t>S</w:t>
            </w:r>
          </w:p>
        </w:tc>
        <w:tc>
          <w:tcPr>
            <w:tcW w:w="750" w:type="dxa"/>
            <w:tcBorders>
              <w:bottom w:val="double" w:sz="4" w:space="0" w:color="auto"/>
            </w:tcBorders>
          </w:tcPr>
          <w:p w14:paraId="12DF2E12" w14:textId="77777777" w:rsidR="001D7CA3" w:rsidRPr="001D7CA3" w:rsidRDefault="001D7CA3" w:rsidP="001D7CA3">
            <w:pPr>
              <w:jc w:val="center"/>
              <w:rPr>
                <w:rFonts w:ascii="Arial" w:hAnsi="Arial" w:cs="Arial"/>
                <w:sz w:val="24"/>
                <w:szCs w:val="24"/>
                <w:lang w:val="en-US"/>
              </w:rPr>
            </w:pPr>
            <w:r w:rsidRPr="001D7CA3">
              <w:rPr>
                <w:rFonts w:ascii="Arial" w:hAnsi="Arial" w:cs="Arial"/>
                <w:sz w:val="24"/>
                <w:szCs w:val="24"/>
                <w:lang w:val="en-US"/>
              </w:rPr>
              <w:t>mg/L</w:t>
            </w:r>
          </w:p>
        </w:tc>
        <w:tc>
          <w:tcPr>
            <w:tcW w:w="857" w:type="dxa"/>
            <w:tcBorders>
              <w:bottom w:val="double" w:sz="4" w:space="0" w:color="auto"/>
            </w:tcBorders>
          </w:tcPr>
          <w:p w14:paraId="16F71BCB" w14:textId="77777777" w:rsidR="001D7CA3" w:rsidRPr="001D7CA3" w:rsidRDefault="001D7CA3" w:rsidP="001D7CA3">
            <w:pPr>
              <w:rPr>
                <w:rFonts w:ascii="Arial" w:hAnsi="Arial" w:cs="Arial"/>
                <w:sz w:val="24"/>
                <w:szCs w:val="24"/>
                <w:lang w:val="en-US"/>
              </w:rPr>
            </w:pPr>
            <w:r w:rsidRPr="001D7CA3">
              <w:rPr>
                <w:rFonts w:ascii="Arial" w:hAnsi="Arial" w:cs="Arial"/>
                <w:sz w:val="24"/>
                <w:szCs w:val="24"/>
                <w:lang w:val="en-US"/>
              </w:rPr>
              <w:t>1</w:t>
            </w:r>
          </w:p>
        </w:tc>
      </w:tr>
    </w:tbl>
    <w:p w14:paraId="2F503310" w14:textId="77777777" w:rsidR="001D7CA3" w:rsidRPr="001D7CA3" w:rsidRDefault="001D7CA3" w:rsidP="005B4BB0">
      <w:pPr>
        <w:jc w:val="both"/>
        <w:rPr>
          <w:rFonts w:ascii="Arial" w:hAnsi="Arial" w:cs="Arial"/>
          <w:sz w:val="24"/>
          <w:szCs w:val="24"/>
          <w:lang w:val="en-US"/>
        </w:rPr>
      </w:pPr>
    </w:p>
    <w:p w14:paraId="79CFE7FF" w14:textId="77777777" w:rsidR="00141443" w:rsidRPr="001D7CA3" w:rsidRDefault="00141443" w:rsidP="005B4BB0">
      <w:pPr>
        <w:jc w:val="both"/>
        <w:rPr>
          <w:rFonts w:ascii="Arial" w:hAnsi="Arial" w:cs="Arial"/>
          <w:sz w:val="24"/>
          <w:szCs w:val="24"/>
          <w:lang w:val="en-US"/>
        </w:rPr>
      </w:pPr>
    </w:p>
    <w:p w14:paraId="64EBABD2" w14:textId="77777777" w:rsidR="00B53045" w:rsidRDefault="00B53045" w:rsidP="005B4BB0">
      <w:pPr>
        <w:jc w:val="both"/>
        <w:rPr>
          <w:rFonts w:ascii="Arial" w:hAnsi="Arial" w:cs="Arial"/>
          <w:sz w:val="24"/>
          <w:szCs w:val="24"/>
          <w:lang w:val="en-US"/>
        </w:rPr>
      </w:pPr>
    </w:p>
    <w:p w14:paraId="144AF713" w14:textId="77777777" w:rsidR="001D7CA3" w:rsidRDefault="001D7CA3" w:rsidP="005B4BB0">
      <w:pPr>
        <w:jc w:val="both"/>
        <w:rPr>
          <w:rFonts w:ascii="Arial" w:hAnsi="Arial" w:cs="Arial"/>
          <w:sz w:val="24"/>
          <w:szCs w:val="24"/>
          <w:lang w:val="en-US"/>
        </w:rPr>
      </w:pPr>
    </w:p>
    <w:p w14:paraId="1AF543EF" w14:textId="77777777" w:rsidR="001D7CA3" w:rsidRDefault="001D7CA3" w:rsidP="005B4BB0">
      <w:pPr>
        <w:jc w:val="both"/>
        <w:rPr>
          <w:rFonts w:ascii="Arial" w:hAnsi="Arial" w:cs="Arial"/>
          <w:sz w:val="24"/>
          <w:szCs w:val="24"/>
          <w:lang w:val="en-US"/>
        </w:rPr>
      </w:pPr>
    </w:p>
    <w:p w14:paraId="4E3BEBDC" w14:textId="77777777" w:rsidR="001D7CA3" w:rsidRPr="001D7CA3" w:rsidRDefault="001D7CA3" w:rsidP="005B4BB0">
      <w:pPr>
        <w:jc w:val="both"/>
        <w:rPr>
          <w:rFonts w:ascii="Arial" w:hAnsi="Arial" w:cs="Arial"/>
          <w:sz w:val="24"/>
          <w:szCs w:val="24"/>
          <w:lang w:val="en-US"/>
        </w:rPr>
      </w:pPr>
    </w:p>
    <w:p w14:paraId="402B7865" w14:textId="77777777" w:rsidR="00B53045" w:rsidRPr="001D7CA3" w:rsidRDefault="00B53045" w:rsidP="005B4BB0">
      <w:pPr>
        <w:jc w:val="both"/>
        <w:rPr>
          <w:rFonts w:ascii="Arial" w:hAnsi="Arial" w:cs="Arial"/>
          <w:sz w:val="24"/>
          <w:szCs w:val="24"/>
          <w:lang w:val="en-US"/>
        </w:rPr>
      </w:pPr>
    </w:p>
    <w:p w14:paraId="0DE74C1E" w14:textId="77777777" w:rsidR="001D7CA3" w:rsidRPr="001D7CA3" w:rsidRDefault="001D7CA3" w:rsidP="005B4BB0">
      <w:pPr>
        <w:jc w:val="both"/>
        <w:rPr>
          <w:rFonts w:ascii="Arial" w:hAnsi="Arial" w:cs="Arial"/>
          <w:sz w:val="24"/>
          <w:szCs w:val="24"/>
          <w:lang w:val="en-US"/>
        </w:rPr>
      </w:pPr>
    </w:p>
    <w:p w14:paraId="5EB6A41D" w14:textId="77777777" w:rsidR="00740DAD" w:rsidRPr="001D7CA3" w:rsidRDefault="00740DAD" w:rsidP="00740DAD">
      <w:pPr>
        <w:pStyle w:val="Lijstalinea"/>
        <w:numPr>
          <w:ilvl w:val="0"/>
          <w:numId w:val="15"/>
        </w:numPr>
        <w:ind w:left="0"/>
        <w:jc w:val="both"/>
        <w:rPr>
          <w:rFonts w:ascii="Arial" w:hAnsi="Arial" w:cs="Arial"/>
          <w:b/>
          <w:sz w:val="24"/>
          <w:szCs w:val="24"/>
          <w:lang w:val="en-US"/>
        </w:rPr>
      </w:pPr>
      <w:r w:rsidRPr="001D7CA3">
        <w:rPr>
          <w:rFonts w:ascii="Arial" w:hAnsi="Arial" w:cs="Arial"/>
          <w:b/>
          <w:sz w:val="24"/>
          <w:szCs w:val="24"/>
          <w:lang w:val="en-US"/>
        </w:rPr>
        <w:t>Stepwise approach</w:t>
      </w:r>
    </w:p>
    <w:p w14:paraId="1FC2DC2E" w14:textId="77777777" w:rsidR="001F194F" w:rsidRPr="001D7CA3" w:rsidRDefault="001F194F" w:rsidP="001F194F">
      <w:pPr>
        <w:jc w:val="both"/>
        <w:rPr>
          <w:rFonts w:ascii="Arial" w:hAnsi="Arial" w:cs="Arial"/>
          <w:sz w:val="24"/>
          <w:szCs w:val="24"/>
          <w:lang w:val="en-US"/>
        </w:rPr>
      </w:pPr>
      <w:r w:rsidRPr="001D7CA3">
        <w:rPr>
          <w:rFonts w:ascii="Arial" w:hAnsi="Arial" w:cs="Arial"/>
          <w:sz w:val="24"/>
          <w:szCs w:val="24"/>
          <w:lang w:val="en-US"/>
        </w:rPr>
        <w:t xml:space="preserve">The problem is solved by following the </w:t>
      </w:r>
      <w:r w:rsidRPr="001D7CA3">
        <w:rPr>
          <w:rFonts w:ascii="Arial" w:hAnsi="Arial" w:cs="Arial"/>
          <w:b/>
          <w:sz w:val="24"/>
          <w:szCs w:val="24"/>
          <w:lang w:val="en-US"/>
        </w:rPr>
        <w:t>steps below</w:t>
      </w:r>
      <w:r w:rsidRPr="001D7CA3">
        <w:rPr>
          <w:rFonts w:ascii="Arial" w:hAnsi="Arial" w:cs="Arial"/>
          <w:sz w:val="24"/>
          <w:szCs w:val="24"/>
          <w:lang w:val="en-US"/>
        </w:rPr>
        <w:t xml:space="preserve">. The students will be guided through this process by </w:t>
      </w:r>
      <w:proofErr w:type="spellStart"/>
      <w:r w:rsidRPr="001D7CA3">
        <w:rPr>
          <w:rFonts w:ascii="Arial" w:hAnsi="Arial" w:cs="Arial"/>
          <w:sz w:val="24"/>
          <w:szCs w:val="24"/>
          <w:lang w:val="en-US"/>
        </w:rPr>
        <w:t>by</w:t>
      </w:r>
      <w:proofErr w:type="spellEnd"/>
      <w:r w:rsidRPr="001D7CA3">
        <w:rPr>
          <w:rFonts w:ascii="Arial" w:hAnsi="Arial" w:cs="Arial"/>
          <w:sz w:val="24"/>
          <w:szCs w:val="24"/>
          <w:lang w:val="en-US"/>
        </w:rPr>
        <w:t xml:space="preserve"> demonstration via the projection system.</w:t>
      </w:r>
    </w:p>
    <w:p w14:paraId="11859CEB" w14:textId="77777777" w:rsidR="009864FA" w:rsidRPr="001D7CA3" w:rsidRDefault="009864FA" w:rsidP="009864FA">
      <w:pPr>
        <w:pStyle w:val="Lijstalinea"/>
        <w:numPr>
          <w:ilvl w:val="0"/>
          <w:numId w:val="14"/>
        </w:numPr>
        <w:jc w:val="both"/>
        <w:rPr>
          <w:rFonts w:ascii="Arial" w:hAnsi="Arial" w:cs="Arial"/>
          <w:i/>
          <w:sz w:val="24"/>
          <w:szCs w:val="24"/>
          <w:lang w:val="en-US"/>
        </w:rPr>
      </w:pPr>
      <w:r w:rsidRPr="001D7CA3">
        <w:rPr>
          <w:rFonts w:ascii="Arial" w:hAnsi="Arial" w:cs="Arial"/>
          <w:i/>
          <w:sz w:val="24"/>
          <w:szCs w:val="24"/>
          <w:lang w:val="en-US"/>
        </w:rPr>
        <w:t>Save the BLM folder which is available at Minerva to your personal H-drive</w:t>
      </w:r>
    </w:p>
    <w:p w14:paraId="4DE18C6E" w14:textId="77777777" w:rsidR="001F194F" w:rsidRPr="001D7CA3" w:rsidRDefault="000D48A8" w:rsidP="000D48A8">
      <w:pPr>
        <w:pStyle w:val="Lijstalinea"/>
        <w:numPr>
          <w:ilvl w:val="0"/>
          <w:numId w:val="9"/>
        </w:numPr>
        <w:jc w:val="both"/>
        <w:rPr>
          <w:rFonts w:ascii="Arial" w:hAnsi="Arial" w:cs="Arial"/>
          <w:i/>
          <w:sz w:val="24"/>
          <w:szCs w:val="24"/>
          <w:lang w:val="en-US"/>
        </w:rPr>
      </w:pPr>
      <w:r w:rsidRPr="001D7CA3">
        <w:rPr>
          <w:rFonts w:ascii="Arial" w:hAnsi="Arial" w:cs="Arial"/>
          <w:i/>
          <w:sz w:val="24"/>
          <w:szCs w:val="24"/>
          <w:lang w:val="en-US"/>
        </w:rPr>
        <w:t>Open the co</w:t>
      </w:r>
      <w:r w:rsidR="00501328" w:rsidRPr="001D7CA3">
        <w:rPr>
          <w:rFonts w:ascii="Arial" w:hAnsi="Arial" w:cs="Arial"/>
          <w:i/>
          <w:sz w:val="24"/>
          <w:szCs w:val="24"/>
          <w:lang w:val="en-US"/>
        </w:rPr>
        <w:t>mmand line by typing ‘</w:t>
      </w:r>
      <w:proofErr w:type="spellStart"/>
      <w:r w:rsidR="00501328" w:rsidRPr="001D7CA3">
        <w:rPr>
          <w:rFonts w:ascii="Arial" w:hAnsi="Arial" w:cs="Arial"/>
          <w:i/>
          <w:sz w:val="24"/>
          <w:szCs w:val="24"/>
          <w:lang w:val="en-US"/>
        </w:rPr>
        <w:t>cmd</w:t>
      </w:r>
      <w:proofErr w:type="spellEnd"/>
      <w:r w:rsidR="00501328" w:rsidRPr="001D7CA3">
        <w:rPr>
          <w:rFonts w:ascii="Arial" w:hAnsi="Arial" w:cs="Arial"/>
          <w:i/>
          <w:sz w:val="24"/>
          <w:szCs w:val="24"/>
          <w:lang w:val="en-US"/>
        </w:rPr>
        <w:t>’ in the field just above the ‘Start’ button.</w:t>
      </w:r>
      <w:r w:rsidRPr="001D7CA3">
        <w:rPr>
          <w:rFonts w:ascii="Arial" w:hAnsi="Arial" w:cs="Arial"/>
          <w:i/>
          <w:sz w:val="24"/>
          <w:szCs w:val="24"/>
          <w:lang w:val="en-US"/>
        </w:rPr>
        <w:t xml:space="preserve"> A black screen will pop up</w:t>
      </w:r>
    </w:p>
    <w:p w14:paraId="60D5467A" w14:textId="77777777" w:rsidR="000D48A8" w:rsidRPr="001D7CA3" w:rsidRDefault="000D48A8" w:rsidP="000D48A8">
      <w:pPr>
        <w:pStyle w:val="Lijstalinea"/>
        <w:numPr>
          <w:ilvl w:val="0"/>
          <w:numId w:val="9"/>
        </w:numPr>
        <w:jc w:val="both"/>
        <w:rPr>
          <w:rFonts w:ascii="Arial" w:hAnsi="Arial" w:cs="Arial"/>
          <w:i/>
          <w:sz w:val="24"/>
          <w:szCs w:val="24"/>
          <w:lang w:val="en-US"/>
        </w:rPr>
      </w:pPr>
      <w:r w:rsidRPr="001D7CA3">
        <w:rPr>
          <w:rFonts w:ascii="Arial" w:hAnsi="Arial" w:cs="Arial"/>
          <w:i/>
          <w:sz w:val="24"/>
          <w:szCs w:val="24"/>
          <w:lang w:val="en-US"/>
        </w:rPr>
        <w:t>Change the directory to the H-disk by typing</w:t>
      </w:r>
      <w:r w:rsidR="009864FA" w:rsidRPr="001D7CA3">
        <w:rPr>
          <w:rFonts w:ascii="Arial" w:hAnsi="Arial" w:cs="Arial"/>
          <w:i/>
          <w:sz w:val="24"/>
          <w:szCs w:val="24"/>
          <w:lang w:val="en-US"/>
        </w:rPr>
        <w:tab/>
      </w:r>
      <w:r w:rsidRPr="001D7CA3">
        <w:rPr>
          <w:rFonts w:ascii="Arial" w:hAnsi="Arial" w:cs="Arial"/>
          <w:b/>
          <w:i/>
          <w:sz w:val="24"/>
          <w:szCs w:val="24"/>
          <w:lang w:val="en-US"/>
        </w:rPr>
        <w:t>h:</w:t>
      </w:r>
    </w:p>
    <w:p w14:paraId="70FDB373" w14:textId="7EB1C9F9" w:rsidR="000D48A8" w:rsidRPr="001D7CA3" w:rsidRDefault="000D48A8" w:rsidP="000D48A8">
      <w:pPr>
        <w:pStyle w:val="Lijstalinea"/>
        <w:numPr>
          <w:ilvl w:val="0"/>
          <w:numId w:val="9"/>
        </w:numPr>
        <w:jc w:val="both"/>
        <w:rPr>
          <w:rFonts w:ascii="Arial" w:hAnsi="Arial" w:cs="Arial"/>
          <w:i/>
          <w:sz w:val="24"/>
          <w:szCs w:val="24"/>
          <w:lang w:val="en-US"/>
        </w:rPr>
      </w:pPr>
      <w:r w:rsidRPr="001D7CA3">
        <w:rPr>
          <w:rFonts w:ascii="Arial" w:hAnsi="Arial" w:cs="Arial"/>
          <w:i/>
          <w:sz w:val="24"/>
          <w:szCs w:val="24"/>
          <w:lang w:val="en-US"/>
        </w:rPr>
        <w:t>Chan</w:t>
      </w:r>
      <w:r w:rsidR="00501328" w:rsidRPr="001D7CA3">
        <w:rPr>
          <w:rFonts w:ascii="Arial" w:hAnsi="Arial" w:cs="Arial"/>
          <w:i/>
          <w:sz w:val="24"/>
          <w:szCs w:val="24"/>
          <w:lang w:val="en-US"/>
        </w:rPr>
        <w:t>ge the directory to the BLM folder</w:t>
      </w:r>
      <w:r w:rsidRPr="001D7CA3">
        <w:rPr>
          <w:rFonts w:ascii="Arial" w:hAnsi="Arial" w:cs="Arial"/>
          <w:i/>
          <w:sz w:val="24"/>
          <w:szCs w:val="24"/>
          <w:lang w:val="en-US"/>
        </w:rPr>
        <w:t xml:space="preserve"> by typing</w:t>
      </w:r>
      <w:r w:rsidR="001D7CA3">
        <w:rPr>
          <w:rFonts w:ascii="Arial" w:hAnsi="Arial" w:cs="Arial"/>
          <w:i/>
          <w:sz w:val="24"/>
          <w:szCs w:val="24"/>
          <w:lang w:val="en-US"/>
        </w:rPr>
        <w:t xml:space="preserve"> </w:t>
      </w:r>
      <w:r w:rsidRPr="001D7CA3">
        <w:rPr>
          <w:rFonts w:ascii="Arial" w:hAnsi="Arial" w:cs="Arial"/>
          <w:b/>
          <w:i/>
          <w:sz w:val="24"/>
          <w:szCs w:val="24"/>
          <w:lang w:val="en-US"/>
        </w:rPr>
        <w:t>cd BLM</w:t>
      </w:r>
    </w:p>
    <w:p w14:paraId="4FDA29A7" w14:textId="77777777" w:rsidR="000D48A8" w:rsidRPr="001D7CA3" w:rsidRDefault="006C79E9" w:rsidP="000D48A8">
      <w:pPr>
        <w:pStyle w:val="Lijstalinea"/>
        <w:numPr>
          <w:ilvl w:val="0"/>
          <w:numId w:val="9"/>
        </w:numPr>
        <w:jc w:val="both"/>
        <w:rPr>
          <w:rFonts w:ascii="Arial" w:hAnsi="Arial" w:cs="Arial"/>
          <w:i/>
          <w:sz w:val="24"/>
          <w:szCs w:val="24"/>
          <w:lang w:val="en-US"/>
        </w:rPr>
      </w:pPr>
      <w:r w:rsidRPr="001D7CA3">
        <w:rPr>
          <w:rFonts w:ascii="Arial" w:hAnsi="Arial" w:cs="Arial"/>
          <w:i/>
          <w:sz w:val="24"/>
          <w:szCs w:val="24"/>
          <w:lang w:val="en-US"/>
        </w:rPr>
        <w:t>Now type the following</w:t>
      </w:r>
    </w:p>
    <w:p w14:paraId="7F7CD4A4" w14:textId="77777777" w:rsidR="006C79E9" w:rsidRPr="001D7CA3" w:rsidRDefault="006C79E9" w:rsidP="006C79E9">
      <w:pPr>
        <w:ind w:left="720" w:firstLine="696"/>
        <w:jc w:val="both"/>
        <w:rPr>
          <w:rFonts w:ascii="Arial" w:hAnsi="Arial" w:cs="Arial"/>
          <w:b/>
          <w:i/>
          <w:sz w:val="24"/>
          <w:szCs w:val="24"/>
          <w:lang w:val="en-US"/>
        </w:rPr>
      </w:pPr>
      <w:r w:rsidRPr="001D7CA3">
        <w:rPr>
          <w:rFonts w:ascii="Arial" w:hAnsi="Arial" w:cs="Arial"/>
          <w:b/>
          <w:i/>
          <w:sz w:val="24"/>
          <w:szCs w:val="24"/>
          <w:lang w:val="en-US"/>
        </w:rPr>
        <w:t>blm_212 CuFish.dat input1.blm/W/A1/QQ</w:t>
      </w:r>
    </w:p>
    <w:p w14:paraId="72F683C6" w14:textId="77777777" w:rsidR="006C79E9" w:rsidRPr="001D7CA3" w:rsidRDefault="006C79E9" w:rsidP="006C79E9">
      <w:pPr>
        <w:spacing w:after="0"/>
        <w:ind w:left="720" w:firstLine="696"/>
        <w:jc w:val="both"/>
        <w:rPr>
          <w:rFonts w:ascii="Arial" w:hAnsi="Arial" w:cs="Arial"/>
          <w:i/>
          <w:sz w:val="24"/>
          <w:szCs w:val="24"/>
          <w:lang w:val="en-US"/>
        </w:rPr>
      </w:pPr>
      <w:r w:rsidRPr="001D7CA3">
        <w:rPr>
          <w:rFonts w:ascii="Arial" w:hAnsi="Arial" w:cs="Arial"/>
          <w:i/>
          <w:sz w:val="24"/>
          <w:szCs w:val="24"/>
          <w:lang w:val="en-US"/>
        </w:rPr>
        <w:lastRenderedPageBreak/>
        <w:t>explanation:</w:t>
      </w:r>
    </w:p>
    <w:p w14:paraId="762A27DB" w14:textId="77777777" w:rsidR="006C79E9" w:rsidRPr="001D7CA3" w:rsidRDefault="006C79E9" w:rsidP="006C79E9">
      <w:pPr>
        <w:spacing w:after="0"/>
        <w:ind w:left="720" w:firstLine="696"/>
        <w:jc w:val="both"/>
        <w:rPr>
          <w:rFonts w:ascii="Arial" w:hAnsi="Arial" w:cs="Arial"/>
          <w:i/>
          <w:sz w:val="24"/>
          <w:szCs w:val="24"/>
          <w:lang w:val="en-US"/>
        </w:rPr>
      </w:pPr>
      <w:r w:rsidRPr="001D7CA3">
        <w:rPr>
          <w:rFonts w:ascii="Arial" w:hAnsi="Arial" w:cs="Arial"/>
          <w:i/>
          <w:sz w:val="24"/>
          <w:szCs w:val="24"/>
          <w:lang w:val="en-US"/>
        </w:rPr>
        <w:tab/>
        <w:t>blm_212: this is the software that is used</w:t>
      </w:r>
    </w:p>
    <w:p w14:paraId="4A47F02C" w14:textId="77777777" w:rsidR="006C79E9" w:rsidRPr="001D7CA3" w:rsidRDefault="006C79E9" w:rsidP="006C79E9">
      <w:pPr>
        <w:spacing w:after="0"/>
        <w:ind w:left="720" w:firstLine="696"/>
        <w:jc w:val="both"/>
        <w:rPr>
          <w:rFonts w:ascii="Arial" w:hAnsi="Arial" w:cs="Arial"/>
          <w:i/>
          <w:sz w:val="24"/>
          <w:szCs w:val="24"/>
          <w:lang w:val="en-US"/>
        </w:rPr>
      </w:pPr>
      <w:r w:rsidRPr="001D7CA3">
        <w:rPr>
          <w:rFonts w:ascii="Arial" w:hAnsi="Arial" w:cs="Arial"/>
          <w:i/>
          <w:sz w:val="24"/>
          <w:szCs w:val="24"/>
          <w:lang w:val="en-US"/>
        </w:rPr>
        <w:tab/>
        <w:t>CuFish.dat: this is the parameter file with constants that is used</w:t>
      </w:r>
    </w:p>
    <w:p w14:paraId="44D5AC50" w14:textId="77777777" w:rsidR="006C79E9" w:rsidRPr="001D7CA3" w:rsidRDefault="008B2A0A" w:rsidP="006C79E9">
      <w:pPr>
        <w:spacing w:after="0"/>
        <w:ind w:left="720" w:firstLine="696"/>
        <w:jc w:val="both"/>
        <w:rPr>
          <w:rFonts w:ascii="Arial" w:hAnsi="Arial" w:cs="Arial"/>
          <w:i/>
          <w:sz w:val="24"/>
          <w:szCs w:val="24"/>
          <w:lang w:val="en-US"/>
        </w:rPr>
      </w:pPr>
      <w:r w:rsidRPr="001D7CA3">
        <w:rPr>
          <w:rFonts w:ascii="Arial" w:hAnsi="Arial" w:cs="Arial"/>
          <w:i/>
          <w:sz w:val="24"/>
          <w:szCs w:val="24"/>
          <w:lang w:val="en-US"/>
        </w:rPr>
        <w:tab/>
        <w:t>i</w:t>
      </w:r>
      <w:r w:rsidR="006C79E9" w:rsidRPr="001D7CA3">
        <w:rPr>
          <w:rFonts w:ascii="Arial" w:hAnsi="Arial" w:cs="Arial"/>
          <w:i/>
          <w:sz w:val="24"/>
          <w:szCs w:val="24"/>
          <w:lang w:val="en-US"/>
        </w:rPr>
        <w:t>nput1.blm: this is the water chemistry input as in Table1</w:t>
      </w:r>
    </w:p>
    <w:p w14:paraId="54405B38" w14:textId="77777777" w:rsidR="006C79E9" w:rsidRPr="001D7CA3" w:rsidRDefault="00501328" w:rsidP="006C79E9">
      <w:pPr>
        <w:ind w:left="720" w:firstLine="696"/>
        <w:jc w:val="both"/>
        <w:rPr>
          <w:rFonts w:ascii="Arial" w:hAnsi="Arial" w:cs="Arial"/>
          <w:i/>
          <w:sz w:val="24"/>
          <w:szCs w:val="24"/>
          <w:lang w:val="en-US"/>
        </w:rPr>
      </w:pPr>
      <w:r w:rsidRPr="001D7CA3">
        <w:rPr>
          <w:rFonts w:ascii="Arial" w:hAnsi="Arial" w:cs="Arial"/>
          <w:i/>
          <w:sz w:val="24"/>
          <w:szCs w:val="24"/>
          <w:lang w:val="en-US"/>
        </w:rPr>
        <w:tab/>
        <w:t xml:space="preserve">W/A1/QQ: option to </w:t>
      </w:r>
      <w:r w:rsidR="006024D0" w:rsidRPr="001D7CA3">
        <w:rPr>
          <w:rFonts w:ascii="Arial" w:hAnsi="Arial" w:cs="Arial"/>
          <w:i/>
          <w:sz w:val="24"/>
          <w:szCs w:val="24"/>
          <w:lang w:val="en-US"/>
        </w:rPr>
        <w:t xml:space="preserve">let </w:t>
      </w:r>
      <w:r w:rsidR="006C79E9" w:rsidRPr="001D7CA3">
        <w:rPr>
          <w:rFonts w:ascii="Arial" w:hAnsi="Arial" w:cs="Arial"/>
          <w:i/>
          <w:sz w:val="24"/>
          <w:szCs w:val="24"/>
          <w:lang w:val="en-US"/>
        </w:rPr>
        <w:t xml:space="preserve">the model </w:t>
      </w:r>
      <w:r w:rsidR="006024D0" w:rsidRPr="001D7CA3">
        <w:rPr>
          <w:rFonts w:ascii="Arial" w:hAnsi="Arial" w:cs="Arial"/>
          <w:i/>
          <w:sz w:val="24"/>
          <w:szCs w:val="24"/>
          <w:lang w:val="en-US"/>
        </w:rPr>
        <w:t>be</w:t>
      </w:r>
      <w:r w:rsidR="006C79E9" w:rsidRPr="001D7CA3">
        <w:rPr>
          <w:rFonts w:ascii="Arial" w:hAnsi="Arial" w:cs="Arial"/>
          <w:i/>
          <w:sz w:val="24"/>
          <w:szCs w:val="24"/>
          <w:lang w:val="en-US"/>
        </w:rPr>
        <w:t xml:space="preserve"> run in ‘</w:t>
      </w:r>
      <w:r w:rsidR="006C79E9" w:rsidRPr="001D7CA3">
        <w:rPr>
          <w:rFonts w:ascii="Arial" w:hAnsi="Arial" w:cs="Arial"/>
          <w:b/>
          <w:i/>
          <w:sz w:val="24"/>
          <w:szCs w:val="24"/>
          <w:lang w:val="en-US"/>
        </w:rPr>
        <w:t>speciation mode’</w:t>
      </w:r>
    </w:p>
    <w:p w14:paraId="43F84B3C" w14:textId="77777777" w:rsidR="006C79E9" w:rsidRPr="001D7CA3" w:rsidRDefault="006C79E9" w:rsidP="006C79E9">
      <w:pPr>
        <w:pStyle w:val="Lijstalinea"/>
        <w:numPr>
          <w:ilvl w:val="0"/>
          <w:numId w:val="9"/>
        </w:numPr>
        <w:jc w:val="both"/>
        <w:rPr>
          <w:rFonts w:ascii="Arial" w:hAnsi="Arial" w:cs="Arial"/>
          <w:i/>
          <w:sz w:val="24"/>
          <w:szCs w:val="24"/>
          <w:lang w:val="en-US"/>
        </w:rPr>
      </w:pPr>
      <w:r w:rsidRPr="001D7CA3">
        <w:rPr>
          <w:rFonts w:ascii="Arial" w:hAnsi="Arial" w:cs="Arial"/>
          <w:i/>
          <w:sz w:val="24"/>
          <w:szCs w:val="24"/>
          <w:lang w:val="en-US"/>
        </w:rPr>
        <w:t>Two output-files will be generated:</w:t>
      </w:r>
    </w:p>
    <w:p w14:paraId="276B191C" w14:textId="77777777" w:rsidR="006C79E9" w:rsidRPr="001D7CA3" w:rsidRDefault="006C79E9" w:rsidP="006C79E9">
      <w:pPr>
        <w:pStyle w:val="Lijstalinea"/>
        <w:numPr>
          <w:ilvl w:val="1"/>
          <w:numId w:val="9"/>
        </w:numPr>
        <w:jc w:val="both"/>
        <w:rPr>
          <w:rFonts w:ascii="Arial" w:hAnsi="Arial" w:cs="Arial"/>
          <w:i/>
          <w:sz w:val="24"/>
          <w:szCs w:val="24"/>
          <w:lang w:val="en-US"/>
        </w:rPr>
      </w:pPr>
      <w:r w:rsidRPr="001D7CA3">
        <w:rPr>
          <w:rFonts w:ascii="Arial" w:hAnsi="Arial" w:cs="Arial"/>
          <w:i/>
          <w:sz w:val="24"/>
          <w:szCs w:val="24"/>
          <w:lang w:val="en-US"/>
        </w:rPr>
        <w:t>“input1.sim.txt”: a simple output file</w:t>
      </w:r>
    </w:p>
    <w:p w14:paraId="52AF189E" w14:textId="77777777" w:rsidR="006C79E9" w:rsidRPr="001D7CA3" w:rsidRDefault="006C79E9" w:rsidP="006C79E9">
      <w:pPr>
        <w:pStyle w:val="Lijstalinea"/>
        <w:numPr>
          <w:ilvl w:val="1"/>
          <w:numId w:val="9"/>
        </w:numPr>
        <w:jc w:val="both"/>
        <w:rPr>
          <w:rFonts w:ascii="Arial" w:hAnsi="Arial" w:cs="Arial"/>
          <w:i/>
          <w:sz w:val="24"/>
          <w:szCs w:val="24"/>
          <w:lang w:val="en-US"/>
        </w:rPr>
      </w:pPr>
      <w:r w:rsidRPr="001D7CA3">
        <w:rPr>
          <w:rFonts w:ascii="Arial" w:hAnsi="Arial" w:cs="Arial"/>
          <w:i/>
          <w:sz w:val="24"/>
          <w:szCs w:val="24"/>
          <w:lang w:val="en-US"/>
        </w:rPr>
        <w:t>“input1.det.txt”: a detailed ou</w:t>
      </w:r>
      <w:r w:rsidR="008B2A0A" w:rsidRPr="001D7CA3">
        <w:rPr>
          <w:rFonts w:ascii="Arial" w:hAnsi="Arial" w:cs="Arial"/>
          <w:i/>
          <w:sz w:val="24"/>
          <w:szCs w:val="24"/>
          <w:lang w:val="en-US"/>
        </w:rPr>
        <w:t>t</w:t>
      </w:r>
      <w:r w:rsidRPr="001D7CA3">
        <w:rPr>
          <w:rFonts w:ascii="Arial" w:hAnsi="Arial" w:cs="Arial"/>
          <w:i/>
          <w:sz w:val="24"/>
          <w:szCs w:val="24"/>
          <w:lang w:val="en-US"/>
        </w:rPr>
        <w:t>put file</w:t>
      </w:r>
    </w:p>
    <w:p w14:paraId="22505040" w14:textId="77777777" w:rsidR="006C79E9" w:rsidRPr="001D7CA3" w:rsidRDefault="006C79E9" w:rsidP="006C79E9">
      <w:pPr>
        <w:pStyle w:val="Lijstalinea"/>
        <w:numPr>
          <w:ilvl w:val="0"/>
          <w:numId w:val="9"/>
        </w:numPr>
        <w:jc w:val="both"/>
        <w:rPr>
          <w:rFonts w:ascii="Arial" w:hAnsi="Arial" w:cs="Arial"/>
          <w:i/>
          <w:sz w:val="24"/>
          <w:szCs w:val="24"/>
          <w:lang w:val="en-US"/>
        </w:rPr>
      </w:pPr>
      <w:r w:rsidRPr="001D7CA3">
        <w:rPr>
          <w:rFonts w:ascii="Arial" w:hAnsi="Arial" w:cs="Arial"/>
          <w:i/>
          <w:sz w:val="24"/>
          <w:szCs w:val="24"/>
          <w:lang w:val="en-US"/>
        </w:rPr>
        <w:t>In the file “input1.sim.txt” we find</w:t>
      </w:r>
    </w:p>
    <w:p w14:paraId="7E235B79" w14:textId="77777777" w:rsidR="006C79E9" w:rsidRPr="001D7CA3" w:rsidRDefault="006C79E9" w:rsidP="006C79E9">
      <w:pPr>
        <w:pStyle w:val="Lijstalinea"/>
        <w:numPr>
          <w:ilvl w:val="1"/>
          <w:numId w:val="9"/>
        </w:numPr>
        <w:jc w:val="both"/>
        <w:rPr>
          <w:rFonts w:ascii="Arial" w:hAnsi="Arial" w:cs="Arial"/>
          <w:i/>
          <w:sz w:val="24"/>
          <w:szCs w:val="24"/>
          <w:lang w:val="en-US"/>
        </w:rPr>
      </w:pPr>
      <w:r w:rsidRPr="001D7CA3">
        <w:rPr>
          <w:rFonts w:ascii="Arial" w:hAnsi="Arial" w:cs="Arial"/>
          <w:i/>
          <w:sz w:val="24"/>
          <w:szCs w:val="24"/>
          <w:lang w:val="en-US"/>
        </w:rPr>
        <w:t>The inputs that were used</w:t>
      </w:r>
    </w:p>
    <w:p w14:paraId="2D7921F3" w14:textId="77777777" w:rsidR="006C79E9" w:rsidRPr="001D7CA3" w:rsidRDefault="006C79E9" w:rsidP="006C79E9">
      <w:pPr>
        <w:pStyle w:val="Lijstalinea"/>
        <w:numPr>
          <w:ilvl w:val="1"/>
          <w:numId w:val="9"/>
        </w:numPr>
        <w:jc w:val="both"/>
        <w:rPr>
          <w:rFonts w:ascii="Arial" w:hAnsi="Arial" w:cs="Arial"/>
          <w:i/>
          <w:sz w:val="24"/>
          <w:szCs w:val="24"/>
          <w:lang w:val="en-US"/>
        </w:rPr>
      </w:pPr>
      <w:r w:rsidRPr="001D7CA3">
        <w:rPr>
          <w:rFonts w:ascii="Arial" w:hAnsi="Arial" w:cs="Arial"/>
          <w:i/>
          <w:sz w:val="24"/>
          <w:szCs w:val="24"/>
          <w:lang w:val="en-US"/>
        </w:rPr>
        <w:t>The free ionic Cu concentration, [Cu</w:t>
      </w:r>
      <w:r w:rsidRPr="001D7CA3">
        <w:rPr>
          <w:rFonts w:ascii="Arial" w:hAnsi="Arial" w:cs="Arial"/>
          <w:i/>
          <w:sz w:val="24"/>
          <w:szCs w:val="24"/>
          <w:vertAlign w:val="superscript"/>
          <w:lang w:val="en-US"/>
        </w:rPr>
        <w:t>2+</w:t>
      </w:r>
      <w:r w:rsidRPr="001D7CA3">
        <w:rPr>
          <w:rFonts w:ascii="Arial" w:hAnsi="Arial" w:cs="Arial"/>
          <w:i/>
          <w:sz w:val="24"/>
          <w:szCs w:val="24"/>
          <w:lang w:val="en-US"/>
        </w:rPr>
        <w:t>], “free Cu”</w:t>
      </w:r>
    </w:p>
    <w:p w14:paraId="1B183DD2" w14:textId="77777777" w:rsidR="006C79E9" w:rsidRPr="001D7CA3" w:rsidRDefault="006C79E9" w:rsidP="006C79E9">
      <w:pPr>
        <w:pStyle w:val="Lijstalinea"/>
        <w:numPr>
          <w:ilvl w:val="1"/>
          <w:numId w:val="9"/>
        </w:numPr>
        <w:jc w:val="both"/>
        <w:rPr>
          <w:rFonts w:ascii="Arial" w:hAnsi="Arial" w:cs="Arial"/>
          <w:i/>
          <w:sz w:val="24"/>
          <w:szCs w:val="24"/>
          <w:lang w:val="en-US"/>
        </w:rPr>
      </w:pPr>
      <w:r w:rsidRPr="001D7CA3">
        <w:rPr>
          <w:rFonts w:ascii="Arial" w:hAnsi="Arial" w:cs="Arial"/>
          <w:i/>
          <w:sz w:val="24"/>
          <w:szCs w:val="24"/>
          <w:lang w:val="en-US"/>
        </w:rPr>
        <w:t xml:space="preserve">The concentration of Cu bound to </w:t>
      </w:r>
      <w:r w:rsidR="003F115C" w:rsidRPr="001D7CA3">
        <w:rPr>
          <w:rFonts w:ascii="Arial" w:hAnsi="Arial" w:cs="Arial"/>
          <w:i/>
          <w:sz w:val="24"/>
          <w:szCs w:val="24"/>
          <w:lang w:val="en-US"/>
        </w:rPr>
        <w:t>DOC</w:t>
      </w:r>
      <w:r w:rsidRPr="001D7CA3">
        <w:rPr>
          <w:rFonts w:ascii="Arial" w:hAnsi="Arial" w:cs="Arial"/>
          <w:i/>
          <w:sz w:val="24"/>
          <w:szCs w:val="24"/>
          <w:lang w:val="en-US"/>
        </w:rPr>
        <w:t>, “</w:t>
      </w:r>
      <w:proofErr w:type="spellStart"/>
      <w:r w:rsidRPr="001D7CA3">
        <w:rPr>
          <w:rFonts w:ascii="Arial" w:hAnsi="Arial" w:cs="Arial"/>
          <w:i/>
          <w:sz w:val="24"/>
          <w:szCs w:val="24"/>
          <w:lang w:val="en-US"/>
        </w:rPr>
        <w:t>TOrgCu</w:t>
      </w:r>
      <w:proofErr w:type="spellEnd"/>
      <w:r w:rsidRPr="001D7CA3">
        <w:rPr>
          <w:rFonts w:ascii="Arial" w:hAnsi="Arial" w:cs="Arial"/>
          <w:i/>
          <w:sz w:val="24"/>
          <w:szCs w:val="24"/>
          <w:lang w:val="en-US"/>
        </w:rPr>
        <w:t>”</w:t>
      </w:r>
    </w:p>
    <w:p w14:paraId="0C087344" w14:textId="77777777" w:rsidR="006C79E9" w:rsidRPr="001D7CA3" w:rsidRDefault="006C79E9" w:rsidP="006C79E9">
      <w:pPr>
        <w:pStyle w:val="Lijstalinea"/>
        <w:numPr>
          <w:ilvl w:val="1"/>
          <w:numId w:val="9"/>
        </w:numPr>
        <w:jc w:val="both"/>
        <w:rPr>
          <w:rFonts w:ascii="Arial" w:hAnsi="Arial" w:cs="Arial"/>
          <w:i/>
          <w:sz w:val="24"/>
          <w:szCs w:val="24"/>
          <w:lang w:val="en-US"/>
        </w:rPr>
      </w:pPr>
      <w:r w:rsidRPr="001D7CA3">
        <w:rPr>
          <w:rFonts w:ascii="Arial" w:hAnsi="Arial" w:cs="Arial"/>
          <w:i/>
          <w:sz w:val="24"/>
          <w:szCs w:val="24"/>
          <w:lang w:val="en-US"/>
        </w:rPr>
        <w:t>The concentrations of Cu bound to the biotic ligand</w:t>
      </w:r>
      <w:r w:rsidR="003F115C" w:rsidRPr="001D7CA3">
        <w:rPr>
          <w:rFonts w:ascii="Arial" w:hAnsi="Arial" w:cs="Arial"/>
          <w:i/>
          <w:sz w:val="24"/>
          <w:szCs w:val="24"/>
          <w:lang w:val="en-US"/>
        </w:rPr>
        <w:t xml:space="preserve"> </w:t>
      </w:r>
      <w:r w:rsidRPr="001D7CA3">
        <w:rPr>
          <w:rFonts w:ascii="Arial" w:hAnsi="Arial" w:cs="Arial"/>
          <w:i/>
          <w:sz w:val="24"/>
          <w:szCs w:val="24"/>
          <w:lang w:val="en-US"/>
        </w:rPr>
        <w:t>= sum of Gill-Cu</w:t>
      </w:r>
      <w:r w:rsidR="003F115C" w:rsidRPr="001D7CA3">
        <w:rPr>
          <w:rFonts w:ascii="Arial" w:hAnsi="Arial" w:cs="Arial"/>
          <w:i/>
          <w:sz w:val="24"/>
          <w:szCs w:val="24"/>
          <w:lang w:val="en-US"/>
        </w:rPr>
        <w:t xml:space="preserve"> and</w:t>
      </w:r>
      <w:r w:rsidR="006024D0" w:rsidRPr="001D7CA3">
        <w:rPr>
          <w:rFonts w:ascii="Arial" w:hAnsi="Arial" w:cs="Arial"/>
          <w:i/>
          <w:sz w:val="24"/>
          <w:szCs w:val="24"/>
          <w:lang w:val="en-US"/>
        </w:rPr>
        <w:t xml:space="preserve"> Gill-</w:t>
      </w:r>
      <w:proofErr w:type="spellStart"/>
      <w:r w:rsidR="006024D0" w:rsidRPr="001D7CA3">
        <w:rPr>
          <w:rFonts w:ascii="Arial" w:hAnsi="Arial" w:cs="Arial"/>
          <w:i/>
          <w:sz w:val="24"/>
          <w:szCs w:val="24"/>
          <w:lang w:val="en-US"/>
        </w:rPr>
        <w:t>CuOH</w:t>
      </w:r>
      <w:proofErr w:type="spellEnd"/>
    </w:p>
    <w:p w14:paraId="3B3AA03D" w14:textId="77777777" w:rsidR="006D0784" w:rsidRPr="001D7CA3" w:rsidRDefault="006D0784" w:rsidP="006D0784">
      <w:pPr>
        <w:pStyle w:val="Lijstalinea"/>
        <w:numPr>
          <w:ilvl w:val="2"/>
          <w:numId w:val="9"/>
        </w:numPr>
        <w:jc w:val="both"/>
        <w:rPr>
          <w:rFonts w:ascii="Arial" w:hAnsi="Arial" w:cs="Arial"/>
          <w:i/>
          <w:sz w:val="24"/>
          <w:szCs w:val="24"/>
          <w:lang w:val="en-US"/>
        </w:rPr>
      </w:pPr>
      <w:r w:rsidRPr="001D7CA3">
        <w:rPr>
          <w:rFonts w:ascii="Arial" w:hAnsi="Arial" w:cs="Arial"/>
          <w:i/>
          <w:sz w:val="24"/>
          <w:szCs w:val="24"/>
          <w:lang w:val="en-US"/>
        </w:rPr>
        <w:t>The BLM acc</w:t>
      </w:r>
      <w:r w:rsidR="003F115C" w:rsidRPr="001D7CA3">
        <w:rPr>
          <w:rFonts w:ascii="Arial" w:hAnsi="Arial" w:cs="Arial"/>
          <w:i/>
          <w:sz w:val="24"/>
          <w:szCs w:val="24"/>
          <w:lang w:val="en-US"/>
        </w:rPr>
        <w:t>ounts for binding of both Cu</w:t>
      </w:r>
      <w:r w:rsidR="003F115C" w:rsidRPr="001D7CA3">
        <w:rPr>
          <w:rFonts w:ascii="Arial" w:hAnsi="Arial" w:cs="Arial"/>
          <w:i/>
          <w:sz w:val="24"/>
          <w:szCs w:val="24"/>
          <w:vertAlign w:val="superscript"/>
          <w:lang w:val="en-US"/>
        </w:rPr>
        <w:t>2+</w:t>
      </w:r>
      <w:r w:rsidR="003F115C" w:rsidRPr="001D7CA3">
        <w:rPr>
          <w:rFonts w:ascii="Arial" w:hAnsi="Arial" w:cs="Arial"/>
          <w:i/>
          <w:sz w:val="24"/>
          <w:szCs w:val="24"/>
          <w:lang w:val="en-US"/>
        </w:rPr>
        <w:t xml:space="preserve"> and </w:t>
      </w:r>
      <w:proofErr w:type="spellStart"/>
      <w:r w:rsidR="003F115C" w:rsidRPr="001D7CA3">
        <w:rPr>
          <w:rFonts w:ascii="Arial" w:hAnsi="Arial" w:cs="Arial"/>
          <w:i/>
          <w:sz w:val="24"/>
          <w:szCs w:val="24"/>
          <w:lang w:val="en-US"/>
        </w:rPr>
        <w:t>CuOH</w:t>
      </w:r>
      <w:proofErr w:type="spellEnd"/>
      <w:r w:rsidR="003F115C" w:rsidRPr="001D7CA3">
        <w:rPr>
          <w:rFonts w:ascii="Arial" w:hAnsi="Arial" w:cs="Arial"/>
          <w:i/>
          <w:sz w:val="24"/>
          <w:szCs w:val="24"/>
          <w:vertAlign w:val="superscript"/>
          <w:lang w:val="en-US"/>
        </w:rPr>
        <w:t>+</w:t>
      </w:r>
      <w:r w:rsidR="003F115C" w:rsidRPr="001D7CA3">
        <w:rPr>
          <w:rFonts w:ascii="Arial" w:hAnsi="Arial" w:cs="Arial"/>
          <w:i/>
          <w:sz w:val="24"/>
          <w:szCs w:val="24"/>
          <w:lang w:val="en-US"/>
        </w:rPr>
        <w:t xml:space="preserve"> </w:t>
      </w:r>
      <w:r w:rsidRPr="001D7CA3">
        <w:rPr>
          <w:rFonts w:ascii="Arial" w:hAnsi="Arial" w:cs="Arial"/>
          <w:i/>
          <w:sz w:val="24"/>
          <w:szCs w:val="24"/>
          <w:lang w:val="en-US"/>
        </w:rPr>
        <w:t xml:space="preserve">to the biotic ligand and thus assumes that </w:t>
      </w:r>
      <w:proofErr w:type="spellStart"/>
      <w:r w:rsidRPr="001D7CA3">
        <w:rPr>
          <w:rFonts w:ascii="Arial" w:hAnsi="Arial" w:cs="Arial"/>
          <w:i/>
          <w:sz w:val="24"/>
          <w:szCs w:val="24"/>
          <w:lang w:val="en-US"/>
        </w:rPr>
        <w:t>CuOH</w:t>
      </w:r>
      <w:proofErr w:type="spellEnd"/>
      <w:r w:rsidR="003F115C" w:rsidRPr="001D7CA3">
        <w:rPr>
          <w:rFonts w:ascii="Arial" w:hAnsi="Arial" w:cs="Arial"/>
          <w:i/>
          <w:sz w:val="24"/>
          <w:szCs w:val="24"/>
          <w:vertAlign w:val="superscript"/>
          <w:lang w:val="en-US"/>
        </w:rPr>
        <w:t>+</w:t>
      </w:r>
      <w:r w:rsidRPr="001D7CA3">
        <w:rPr>
          <w:rFonts w:ascii="Arial" w:hAnsi="Arial" w:cs="Arial"/>
          <w:i/>
          <w:sz w:val="24"/>
          <w:szCs w:val="24"/>
          <w:lang w:val="en-US"/>
        </w:rPr>
        <w:t xml:space="preserve"> also contribute to the toxicity</w:t>
      </w:r>
    </w:p>
    <w:p w14:paraId="53222843" w14:textId="77777777" w:rsidR="006D0784" w:rsidRPr="001D7CA3" w:rsidRDefault="006D0784" w:rsidP="006D0784">
      <w:pPr>
        <w:pStyle w:val="Lijstalinea"/>
        <w:numPr>
          <w:ilvl w:val="0"/>
          <w:numId w:val="9"/>
        </w:numPr>
        <w:jc w:val="both"/>
        <w:rPr>
          <w:rFonts w:ascii="Arial" w:hAnsi="Arial" w:cs="Arial"/>
          <w:i/>
          <w:sz w:val="24"/>
          <w:szCs w:val="24"/>
          <w:lang w:val="en-US"/>
        </w:rPr>
      </w:pPr>
      <w:r w:rsidRPr="001D7CA3">
        <w:rPr>
          <w:rFonts w:ascii="Arial" w:hAnsi="Arial" w:cs="Arial"/>
          <w:i/>
          <w:sz w:val="24"/>
          <w:szCs w:val="24"/>
          <w:lang w:val="en-US"/>
        </w:rPr>
        <w:t>In the file“input1.det.txt” we can find, amongst many other outputs</w:t>
      </w:r>
    </w:p>
    <w:p w14:paraId="606F85F4" w14:textId="77777777" w:rsidR="006C79E9" w:rsidRPr="001D7CA3" w:rsidRDefault="006D0784" w:rsidP="006D0784">
      <w:pPr>
        <w:pStyle w:val="Lijstalinea"/>
        <w:numPr>
          <w:ilvl w:val="1"/>
          <w:numId w:val="9"/>
        </w:numPr>
        <w:jc w:val="both"/>
        <w:rPr>
          <w:rFonts w:ascii="Arial" w:hAnsi="Arial" w:cs="Arial"/>
          <w:i/>
          <w:sz w:val="24"/>
          <w:szCs w:val="24"/>
          <w:lang w:val="en-US"/>
        </w:rPr>
      </w:pPr>
      <w:r w:rsidRPr="001D7CA3">
        <w:rPr>
          <w:rFonts w:ascii="Arial" w:hAnsi="Arial" w:cs="Arial"/>
          <w:i/>
          <w:sz w:val="24"/>
          <w:szCs w:val="24"/>
          <w:lang w:val="en-US"/>
        </w:rPr>
        <w:t xml:space="preserve">The concentrations of all inorganic Cu species </w:t>
      </w:r>
    </w:p>
    <w:p w14:paraId="3172C5E5" w14:textId="77777777" w:rsidR="00740DAD" w:rsidRPr="001D7CA3" w:rsidRDefault="00740DAD" w:rsidP="00740DAD">
      <w:pPr>
        <w:pStyle w:val="Lijstalinea"/>
        <w:ind w:left="1440"/>
        <w:jc w:val="both"/>
        <w:rPr>
          <w:rFonts w:ascii="Arial" w:hAnsi="Arial" w:cs="Arial"/>
          <w:i/>
          <w:sz w:val="24"/>
          <w:szCs w:val="24"/>
          <w:lang w:val="en-US"/>
        </w:rPr>
      </w:pPr>
    </w:p>
    <w:p w14:paraId="1B1EBD62" w14:textId="77777777" w:rsidR="00740DAD" w:rsidRPr="001D7CA3" w:rsidRDefault="00740DAD" w:rsidP="00740DAD">
      <w:pPr>
        <w:pStyle w:val="Lijstalinea"/>
        <w:ind w:left="1440"/>
        <w:jc w:val="both"/>
        <w:rPr>
          <w:rFonts w:ascii="Arial" w:hAnsi="Arial" w:cs="Arial"/>
          <w:i/>
          <w:sz w:val="24"/>
          <w:szCs w:val="24"/>
          <w:lang w:val="en-US"/>
        </w:rPr>
      </w:pPr>
    </w:p>
    <w:p w14:paraId="05540E41" w14:textId="77777777" w:rsidR="006D0784" w:rsidRPr="001D7CA3" w:rsidRDefault="00740DAD" w:rsidP="00740DAD">
      <w:pPr>
        <w:pStyle w:val="Lijstalinea"/>
        <w:numPr>
          <w:ilvl w:val="0"/>
          <w:numId w:val="15"/>
        </w:numPr>
        <w:spacing w:after="240" w:line="360" w:lineRule="auto"/>
        <w:ind w:left="0" w:hanging="357"/>
        <w:jc w:val="both"/>
        <w:rPr>
          <w:rFonts w:ascii="Arial" w:hAnsi="Arial" w:cs="Arial"/>
          <w:b/>
          <w:sz w:val="24"/>
          <w:szCs w:val="24"/>
          <w:u w:val="single"/>
          <w:lang w:val="en-US"/>
        </w:rPr>
      </w:pPr>
      <w:r w:rsidRPr="001D7CA3">
        <w:rPr>
          <w:rFonts w:ascii="Arial" w:hAnsi="Arial" w:cs="Arial"/>
          <w:b/>
          <w:sz w:val="24"/>
          <w:szCs w:val="24"/>
          <w:u w:val="single"/>
          <w:lang w:val="en-US"/>
        </w:rPr>
        <w:t>Questions to be solved</w:t>
      </w:r>
    </w:p>
    <w:p w14:paraId="04B38931" w14:textId="77777777" w:rsidR="006D0784" w:rsidRPr="001D7CA3" w:rsidRDefault="006D0784" w:rsidP="00740DAD">
      <w:pPr>
        <w:pStyle w:val="Lijstalinea"/>
        <w:numPr>
          <w:ilvl w:val="0"/>
          <w:numId w:val="10"/>
        </w:numPr>
        <w:spacing w:line="360" w:lineRule="auto"/>
        <w:jc w:val="both"/>
        <w:rPr>
          <w:rFonts w:ascii="Arial" w:hAnsi="Arial" w:cs="Arial"/>
          <w:sz w:val="24"/>
          <w:szCs w:val="24"/>
          <w:lang w:val="en-US"/>
        </w:rPr>
      </w:pPr>
      <w:r w:rsidRPr="001D7CA3">
        <w:rPr>
          <w:rFonts w:ascii="Arial" w:hAnsi="Arial" w:cs="Arial"/>
          <w:sz w:val="24"/>
          <w:szCs w:val="24"/>
          <w:lang w:val="en-US"/>
        </w:rPr>
        <w:t>What is the species distribution of Cu in this water (percentage of each Cu-species)?</w:t>
      </w:r>
    </w:p>
    <w:p w14:paraId="76A2CB67" w14:textId="77777777" w:rsidR="006D0784" w:rsidRPr="001D7CA3" w:rsidRDefault="006D0784" w:rsidP="006D0784">
      <w:pPr>
        <w:pStyle w:val="Lijstalinea"/>
        <w:numPr>
          <w:ilvl w:val="0"/>
          <w:numId w:val="10"/>
        </w:numPr>
        <w:jc w:val="both"/>
        <w:rPr>
          <w:rFonts w:ascii="Arial" w:hAnsi="Arial" w:cs="Arial"/>
          <w:sz w:val="24"/>
          <w:szCs w:val="24"/>
          <w:lang w:val="en-US"/>
        </w:rPr>
      </w:pPr>
      <w:r w:rsidRPr="001D7CA3">
        <w:rPr>
          <w:rFonts w:ascii="Arial" w:hAnsi="Arial" w:cs="Arial"/>
          <w:sz w:val="24"/>
          <w:szCs w:val="24"/>
          <w:lang w:val="en-US"/>
        </w:rPr>
        <w:t>How much Cu is bound to the gills? Do you expect fathead minnows to die in this water within 96 hours of exposure (</w:t>
      </w:r>
      <w:r w:rsidR="006024D0" w:rsidRPr="001D7CA3">
        <w:rPr>
          <w:rFonts w:ascii="Arial" w:hAnsi="Arial" w:cs="Arial"/>
          <w:sz w:val="24"/>
          <w:szCs w:val="24"/>
          <w:lang w:val="en-US"/>
        </w:rPr>
        <w:t xml:space="preserve">if you know that the </w:t>
      </w:r>
      <w:r w:rsidR="003F115C" w:rsidRPr="001D7CA3">
        <w:rPr>
          <w:rFonts w:ascii="Arial" w:hAnsi="Arial" w:cs="Arial"/>
          <w:sz w:val="24"/>
          <w:szCs w:val="24"/>
          <w:lang w:val="en-US"/>
        </w:rPr>
        <w:t xml:space="preserve">96h-LA50 is 7.32 </w:t>
      </w:r>
      <w:proofErr w:type="spellStart"/>
      <w:r w:rsidR="003F115C" w:rsidRPr="001D7CA3">
        <w:rPr>
          <w:rFonts w:ascii="Arial" w:hAnsi="Arial" w:cs="Arial"/>
          <w:sz w:val="24"/>
          <w:szCs w:val="24"/>
          <w:lang w:val="en-US"/>
        </w:rPr>
        <w:t>nmol</w:t>
      </w:r>
      <w:proofErr w:type="spellEnd"/>
      <w:r w:rsidR="003F115C" w:rsidRPr="001D7CA3">
        <w:rPr>
          <w:rFonts w:ascii="Arial" w:hAnsi="Arial" w:cs="Arial"/>
          <w:sz w:val="24"/>
          <w:szCs w:val="24"/>
          <w:lang w:val="en-US"/>
        </w:rPr>
        <w:t xml:space="preserve"> Cu/g wet </w:t>
      </w:r>
      <w:proofErr w:type="spellStart"/>
      <w:r w:rsidR="003F115C" w:rsidRPr="001D7CA3">
        <w:rPr>
          <w:rFonts w:ascii="Arial" w:hAnsi="Arial" w:cs="Arial"/>
          <w:sz w:val="24"/>
          <w:szCs w:val="24"/>
          <w:lang w:val="en-US"/>
        </w:rPr>
        <w:t>wt</w:t>
      </w:r>
      <w:proofErr w:type="spellEnd"/>
      <w:r w:rsidR="003F115C" w:rsidRPr="001D7CA3">
        <w:rPr>
          <w:rFonts w:ascii="Arial" w:hAnsi="Arial" w:cs="Arial"/>
          <w:sz w:val="24"/>
          <w:szCs w:val="24"/>
          <w:lang w:val="en-US"/>
        </w:rPr>
        <w:t>)?</w:t>
      </w:r>
    </w:p>
    <w:p w14:paraId="5E622DDF" w14:textId="77777777" w:rsidR="006D0784" w:rsidRPr="001D7CA3" w:rsidRDefault="006D0784" w:rsidP="006D0784">
      <w:pPr>
        <w:pStyle w:val="Lijstalinea"/>
        <w:numPr>
          <w:ilvl w:val="0"/>
          <w:numId w:val="10"/>
        </w:numPr>
        <w:jc w:val="both"/>
        <w:rPr>
          <w:rFonts w:ascii="Arial" w:hAnsi="Arial" w:cs="Arial"/>
          <w:sz w:val="24"/>
          <w:szCs w:val="24"/>
          <w:lang w:val="en-US"/>
        </w:rPr>
      </w:pPr>
      <w:r w:rsidRPr="001D7CA3">
        <w:rPr>
          <w:rFonts w:ascii="Arial" w:hAnsi="Arial" w:cs="Arial"/>
          <w:sz w:val="24"/>
          <w:szCs w:val="24"/>
          <w:lang w:val="en-US"/>
        </w:rPr>
        <w:t>How does the species distribution and metal binding to the gill change and what do you expect about the toxicity to fathead minnow if…</w:t>
      </w:r>
    </w:p>
    <w:p w14:paraId="77869CCC" w14:textId="77777777" w:rsidR="006D0784" w:rsidRPr="001D7CA3" w:rsidRDefault="006D0784" w:rsidP="006D0784">
      <w:pPr>
        <w:pStyle w:val="Lijstalinea"/>
        <w:numPr>
          <w:ilvl w:val="1"/>
          <w:numId w:val="10"/>
        </w:numPr>
        <w:jc w:val="both"/>
        <w:rPr>
          <w:rFonts w:ascii="Arial" w:hAnsi="Arial" w:cs="Arial"/>
          <w:sz w:val="24"/>
          <w:szCs w:val="24"/>
          <w:lang w:val="en-US"/>
        </w:rPr>
      </w:pPr>
      <w:r w:rsidRPr="001D7CA3">
        <w:rPr>
          <w:rFonts w:ascii="Arial" w:hAnsi="Arial" w:cs="Arial"/>
          <w:sz w:val="24"/>
          <w:szCs w:val="24"/>
          <w:lang w:val="en-US"/>
        </w:rPr>
        <w:t>The DOC is increased to 10</w:t>
      </w:r>
      <w:r w:rsidR="00AA631A" w:rsidRPr="001D7CA3">
        <w:rPr>
          <w:rFonts w:ascii="Arial" w:hAnsi="Arial" w:cs="Arial"/>
          <w:sz w:val="24"/>
          <w:szCs w:val="24"/>
          <w:lang w:val="en-US"/>
        </w:rPr>
        <w:t xml:space="preserve"> </w:t>
      </w:r>
      <w:r w:rsidRPr="001D7CA3">
        <w:rPr>
          <w:rFonts w:ascii="Arial" w:hAnsi="Arial" w:cs="Arial"/>
          <w:sz w:val="24"/>
          <w:szCs w:val="24"/>
          <w:lang w:val="en-US"/>
        </w:rPr>
        <w:t>mg/L?</w:t>
      </w:r>
    </w:p>
    <w:p w14:paraId="023A47AF" w14:textId="77777777" w:rsidR="006D0784" w:rsidRPr="001D7CA3" w:rsidRDefault="006D0784" w:rsidP="006D0784">
      <w:pPr>
        <w:pStyle w:val="Lijstalinea"/>
        <w:numPr>
          <w:ilvl w:val="1"/>
          <w:numId w:val="10"/>
        </w:numPr>
        <w:jc w:val="both"/>
        <w:rPr>
          <w:rFonts w:ascii="Arial" w:hAnsi="Arial" w:cs="Arial"/>
          <w:sz w:val="24"/>
          <w:szCs w:val="24"/>
          <w:lang w:val="en-US"/>
        </w:rPr>
      </w:pPr>
      <w:r w:rsidRPr="001D7CA3">
        <w:rPr>
          <w:rFonts w:ascii="Arial" w:hAnsi="Arial" w:cs="Arial"/>
          <w:sz w:val="24"/>
          <w:szCs w:val="24"/>
          <w:lang w:val="en-US"/>
        </w:rPr>
        <w:t>The pH is reduced to 6?</w:t>
      </w:r>
    </w:p>
    <w:p w14:paraId="10DCA492" w14:textId="77777777" w:rsidR="006D0784" w:rsidRPr="001D7CA3" w:rsidRDefault="006D0784" w:rsidP="006D0784">
      <w:pPr>
        <w:pStyle w:val="Lijstalinea"/>
        <w:numPr>
          <w:ilvl w:val="1"/>
          <w:numId w:val="10"/>
        </w:numPr>
        <w:jc w:val="both"/>
        <w:rPr>
          <w:rFonts w:ascii="Arial" w:hAnsi="Arial" w:cs="Arial"/>
          <w:sz w:val="24"/>
          <w:szCs w:val="24"/>
          <w:lang w:val="en-US"/>
        </w:rPr>
      </w:pPr>
      <w:r w:rsidRPr="001D7CA3">
        <w:rPr>
          <w:rFonts w:ascii="Arial" w:hAnsi="Arial" w:cs="Arial"/>
          <w:sz w:val="24"/>
          <w:szCs w:val="24"/>
          <w:lang w:val="en-US"/>
        </w:rPr>
        <w:t>The pH is increased to 8.5?</w:t>
      </w:r>
    </w:p>
    <w:p w14:paraId="7BA23E05" w14:textId="77777777" w:rsidR="006D0784" w:rsidRPr="001D7CA3" w:rsidRDefault="006D0784" w:rsidP="006D0784">
      <w:pPr>
        <w:pStyle w:val="Lijstalinea"/>
        <w:numPr>
          <w:ilvl w:val="1"/>
          <w:numId w:val="10"/>
        </w:numPr>
        <w:jc w:val="both"/>
        <w:rPr>
          <w:rFonts w:ascii="Arial" w:hAnsi="Arial" w:cs="Arial"/>
          <w:sz w:val="24"/>
          <w:szCs w:val="24"/>
          <w:lang w:val="en-US"/>
        </w:rPr>
      </w:pPr>
      <w:r w:rsidRPr="001D7CA3">
        <w:rPr>
          <w:rFonts w:ascii="Arial" w:hAnsi="Arial" w:cs="Arial"/>
          <w:sz w:val="24"/>
          <w:szCs w:val="24"/>
          <w:lang w:val="en-US"/>
        </w:rPr>
        <w:t>Ca is reduced to 10</w:t>
      </w:r>
      <w:r w:rsidR="00AA631A" w:rsidRPr="001D7CA3">
        <w:rPr>
          <w:rFonts w:ascii="Arial" w:hAnsi="Arial" w:cs="Arial"/>
          <w:sz w:val="24"/>
          <w:szCs w:val="24"/>
          <w:lang w:val="en-US"/>
        </w:rPr>
        <w:t xml:space="preserve"> </w:t>
      </w:r>
      <w:r w:rsidRPr="001D7CA3">
        <w:rPr>
          <w:rFonts w:ascii="Arial" w:hAnsi="Arial" w:cs="Arial"/>
          <w:sz w:val="24"/>
          <w:szCs w:val="24"/>
          <w:lang w:val="en-US"/>
        </w:rPr>
        <w:t>mg/L?</w:t>
      </w:r>
    </w:p>
    <w:p w14:paraId="1A323384" w14:textId="77777777" w:rsidR="006D0784" w:rsidRPr="001D7CA3" w:rsidRDefault="006D0784" w:rsidP="006D0784">
      <w:pPr>
        <w:pStyle w:val="Lijstalinea"/>
        <w:numPr>
          <w:ilvl w:val="1"/>
          <w:numId w:val="10"/>
        </w:numPr>
        <w:jc w:val="both"/>
        <w:rPr>
          <w:rFonts w:ascii="Arial" w:hAnsi="Arial" w:cs="Arial"/>
          <w:sz w:val="24"/>
          <w:szCs w:val="24"/>
          <w:lang w:val="en-US"/>
        </w:rPr>
      </w:pPr>
      <w:r w:rsidRPr="001D7CA3">
        <w:rPr>
          <w:rFonts w:ascii="Arial" w:hAnsi="Arial" w:cs="Arial"/>
          <w:sz w:val="24"/>
          <w:szCs w:val="24"/>
          <w:lang w:val="en-US"/>
        </w:rPr>
        <w:t>Ca is increased to 300 mg/L?</w:t>
      </w:r>
    </w:p>
    <w:p w14:paraId="12EEFF6F" w14:textId="77777777" w:rsidR="006D0784" w:rsidRPr="001D7CA3" w:rsidRDefault="006D0784" w:rsidP="006D0784">
      <w:pPr>
        <w:pStyle w:val="Lijstalinea"/>
        <w:numPr>
          <w:ilvl w:val="1"/>
          <w:numId w:val="10"/>
        </w:numPr>
        <w:jc w:val="both"/>
        <w:rPr>
          <w:rFonts w:ascii="Arial" w:hAnsi="Arial" w:cs="Arial"/>
          <w:sz w:val="24"/>
          <w:szCs w:val="24"/>
          <w:lang w:val="en-US"/>
        </w:rPr>
      </w:pPr>
      <w:r w:rsidRPr="001D7CA3">
        <w:rPr>
          <w:rFonts w:ascii="Arial" w:hAnsi="Arial" w:cs="Arial"/>
          <w:sz w:val="24"/>
          <w:szCs w:val="24"/>
          <w:lang w:val="en-US"/>
        </w:rPr>
        <w:t>Based on this information: in which water will toxicity be highest (most ‘sensitive’ water) Why?</w:t>
      </w:r>
    </w:p>
    <w:p w14:paraId="75CA0CCE" w14:textId="77777777" w:rsidR="006D0784" w:rsidRPr="001D7CA3" w:rsidRDefault="003F115C" w:rsidP="003F115C">
      <w:pPr>
        <w:pStyle w:val="Lijstalinea"/>
        <w:ind w:left="1092"/>
        <w:jc w:val="both"/>
        <w:rPr>
          <w:rFonts w:ascii="Arial" w:hAnsi="Arial" w:cs="Arial"/>
          <w:i/>
          <w:sz w:val="24"/>
          <w:szCs w:val="24"/>
          <w:lang w:val="en-US"/>
        </w:rPr>
      </w:pPr>
      <w:r w:rsidRPr="001D7CA3">
        <w:rPr>
          <w:rFonts w:ascii="Arial" w:hAnsi="Arial" w:cs="Arial"/>
          <w:i/>
          <w:sz w:val="24"/>
          <w:szCs w:val="24"/>
          <w:lang w:val="en-US"/>
        </w:rPr>
        <w:t xml:space="preserve">First predict this without calculations. </w:t>
      </w:r>
      <w:r w:rsidR="006D0784" w:rsidRPr="001D7CA3">
        <w:rPr>
          <w:rFonts w:ascii="Arial" w:hAnsi="Arial" w:cs="Arial"/>
          <w:i/>
          <w:sz w:val="24"/>
          <w:szCs w:val="24"/>
          <w:lang w:val="en-US"/>
        </w:rPr>
        <w:t xml:space="preserve">To </w:t>
      </w:r>
      <w:r w:rsidRPr="001D7CA3">
        <w:rPr>
          <w:rFonts w:ascii="Arial" w:hAnsi="Arial" w:cs="Arial"/>
          <w:i/>
          <w:sz w:val="24"/>
          <w:szCs w:val="24"/>
          <w:lang w:val="en-US"/>
        </w:rPr>
        <w:t>check the answers to</w:t>
      </w:r>
      <w:r w:rsidR="006D0784" w:rsidRPr="001D7CA3">
        <w:rPr>
          <w:rFonts w:ascii="Arial" w:hAnsi="Arial" w:cs="Arial"/>
          <w:i/>
          <w:sz w:val="24"/>
          <w:szCs w:val="24"/>
          <w:lang w:val="en-US"/>
        </w:rPr>
        <w:t xml:space="preserve"> question</w:t>
      </w:r>
      <w:r w:rsidRPr="001D7CA3">
        <w:rPr>
          <w:rFonts w:ascii="Arial" w:hAnsi="Arial" w:cs="Arial"/>
          <w:i/>
          <w:sz w:val="24"/>
          <w:szCs w:val="24"/>
          <w:lang w:val="en-US"/>
        </w:rPr>
        <w:t xml:space="preserve"> 3</w:t>
      </w:r>
      <w:r w:rsidR="006D0784" w:rsidRPr="001D7CA3">
        <w:rPr>
          <w:rFonts w:ascii="Arial" w:hAnsi="Arial" w:cs="Arial"/>
          <w:i/>
          <w:sz w:val="24"/>
          <w:szCs w:val="24"/>
          <w:lang w:val="en-US"/>
        </w:rPr>
        <w:t>, use the input file “input2.blm” in the command line</w:t>
      </w:r>
    </w:p>
    <w:p w14:paraId="635A1F9D" w14:textId="77777777" w:rsidR="00C718B0" w:rsidRPr="001D7CA3" w:rsidRDefault="00C718B0" w:rsidP="00C718B0">
      <w:pPr>
        <w:pStyle w:val="Lijstalinea"/>
        <w:jc w:val="both"/>
        <w:rPr>
          <w:rFonts w:ascii="Arial" w:hAnsi="Arial" w:cs="Arial"/>
          <w:i/>
          <w:sz w:val="24"/>
          <w:szCs w:val="24"/>
          <w:lang w:val="en-US"/>
        </w:rPr>
      </w:pPr>
    </w:p>
    <w:p w14:paraId="137BAFB7" w14:textId="77777777" w:rsidR="001164B0" w:rsidRDefault="001164B0" w:rsidP="00C718B0">
      <w:pPr>
        <w:pStyle w:val="Lijstalinea"/>
        <w:jc w:val="both"/>
        <w:rPr>
          <w:rFonts w:ascii="Arial" w:hAnsi="Arial" w:cs="Arial"/>
          <w:i/>
          <w:sz w:val="24"/>
          <w:szCs w:val="24"/>
          <w:lang w:val="en-US"/>
        </w:rPr>
      </w:pPr>
    </w:p>
    <w:p w14:paraId="059E5D3C" w14:textId="77777777" w:rsidR="001D7CA3" w:rsidRDefault="001D7CA3" w:rsidP="00C718B0">
      <w:pPr>
        <w:pStyle w:val="Lijstalinea"/>
        <w:jc w:val="both"/>
        <w:rPr>
          <w:rFonts w:ascii="Arial" w:hAnsi="Arial" w:cs="Arial"/>
          <w:i/>
          <w:sz w:val="24"/>
          <w:szCs w:val="24"/>
          <w:lang w:val="en-US"/>
        </w:rPr>
      </w:pPr>
    </w:p>
    <w:p w14:paraId="276B6764" w14:textId="77777777" w:rsidR="001D7CA3" w:rsidRPr="001D7CA3" w:rsidRDefault="001D7CA3" w:rsidP="00C718B0">
      <w:pPr>
        <w:pStyle w:val="Lijstalinea"/>
        <w:jc w:val="both"/>
        <w:rPr>
          <w:rFonts w:ascii="Arial" w:hAnsi="Arial" w:cs="Arial"/>
          <w:i/>
          <w:sz w:val="24"/>
          <w:szCs w:val="24"/>
          <w:lang w:val="en-US"/>
        </w:rPr>
      </w:pPr>
    </w:p>
    <w:p w14:paraId="0B10C59E" w14:textId="77777777" w:rsidR="004F04BC" w:rsidRPr="001D7CA3" w:rsidRDefault="00E46717" w:rsidP="00AA631A">
      <w:pPr>
        <w:pStyle w:val="Lijstalinea"/>
        <w:numPr>
          <w:ilvl w:val="0"/>
          <w:numId w:val="15"/>
        </w:numPr>
        <w:spacing w:line="360" w:lineRule="auto"/>
        <w:ind w:left="0"/>
        <w:jc w:val="both"/>
        <w:rPr>
          <w:rFonts w:ascii="Arial" w:hAnsi="Arial" w:cs="Arial"/>
          <w:b/>
          <w:sz w:val="24"/>
          <w:szCs w:val="24"/>
          <w:u w:val="single"/>
          <w:lang w:val="en-US"/>
        </w:rPr>
      </w:pPr>
      <w:r w:rsidRPr="001D7CA3">
        <w:rPr>
          <w:rFonts w:ascii="Arial" w:hAnsi="Arial" w:cs="Arial"/>
          <w:b/>
          <w:sz w:val="24"/>
          <w:szCs w:val="24"/>
          <w:u w:val="single"/>
          <w:lang w:val="en-US"/>
        </w:rPr>
        <w:lastRenderedPageBreak/>
        <w:t>Additional q</w:t>
      </w:r>
      <w:r w:rsidR="00006239" w:rsidRPr="001D7CA3">
        <w:rPr>
          <w:rFonts w:ascii="Arial" w:hAnsi="Arial" w:cs="Arial"/>
          <w:b/>
          <w:sz w:val="24"/>
          <w:szCs w:val="24"/>
          <w:u w:val="single"/>
          <w:lang w:val="en-US"/>
        </w:rPr>
        <w:t>uestion to be solved</w:t>
      </w:r>
    </w:p>
    <w:p w14:paraId="1D79F27A" w14:textId="77777777" w:rsidR="00006239" w:rsidRPr="001D7CA3" w:rsidRDefault="00006239" w:rsidP="007F7115">
      <w:pPr>
        <w:pStyle w:val="Lijstalinea"/>
        <w:numPr>
          <w:ilvl w:val="0"/>
          <w:numId w:val="10"/>
        </w:numPr>
        <w:spacing w:line="360" w:lineRule="auto"/>
        <w:jc w:val="both"/>
        <w:rPr>
          <w:rFonts w:ascii="Arial" w:hAnsi="Arial" w:cs="Arial"/>
          <w:sz w:val="24"/>
          <w:szCs w:val="24"/>
          <w:lang w:val="en-US"/>
        </w:rPr>
      </w:pPr>
      <w:r w:rsidRPr="001D7CA3">
        <w:rPr>
          <w:rFonts w:ascii="Arial" w:hAnsi="Arial" w:cs="Arial"/>
          <w:sz w:val="24"/>
          <w:szCs w:val="24"/>
          <w:lang w:val="en-US"/>
        </w:rPr>
        <w:t>What is the most ‘sensitive’ water, calculated using the ‘toxicity mode’</w:t>
      </w:r>
      <w:r w:rsidR="00046A14" w:rsidRPr="001D7CA3">
        <w:rPr>
          <w:rFonts w:ascii="Arial" w:hAnsi="Arial" w:cs="Arial"/>
          <w:sz w:val="24"/>
          <w:szCs w:val="24"/>
          <w:lang w:val="en-US"/>
        </w:rPr>
        <w:t>? W</w:t>
      </w:r>
      <w:r w:rsidRPr="001D7CA3">
        <w:rPr>
          <w:rFonts w:ascii="Arial" w:hAnsi="Arial" w:cs="Arial"/>
          <w:sz w:val="24"/>
          <w:szCs w:val="24"/>
          <w:lang w:val="en-US"/>
        </w:rPr>
        <w:t>hy?</w:t>
      </w:r>
    </w:p>
    <w:p w14:paraId="6A57EF03" w14:textId="77777777" w:rsidR="007F7115" w:rsidRPr="001D7CA3" w:rsidRDefault="007F7115" w:rsidP="007F7115">
      <w:pPr>
        <w:pStyle w:val="Default"/>
        <w:jc w:val="both"/>
        <w:rPr>
          <w:rFonts w:ascii="Arial" w:hAnsi="Arial" w:cs="Arial"/>
          <w:color w:val="auto"/>
        </w:rPr>
      </w:pPr>
      <w:r w:rsidRPr="001D7CA3">
        <w:rPr>
          <w:rFonts w:ascii="Arial" w:hAnsi="Arial" w:cs="Arial"/>
          <w:color w:val="auto"/>
        </w:rPr>
        <w:t xml:space="preserve">The problem to determine the ‘most sensitive water’ can also be solved by predicting the LC50 in this water as follows: </w:t>
      </w:r>
    </w:p>
    <w:p w14:paraId="4A7924E0" w14:textId="77777777" w:rsidR="007F7115" w:rsidRPr="001D7CA3" w:rsidRDefault="007F7115" w:rsidP="007F7115">
      <w:pPr>
        <w:pStyle w:val="Default"/>
        <w:jc w:val="both"/>
        <w:rPr>
          <w:rFonts w:ascii="Arial" w:hAnsi="Arial" w:cs="Arial"/>
          <w:color w:val="auto"/>
        </w:rPr>
      </w:pPr>
    </w:p>
    <w:p w14:paraId="24887699" w14:textId="77777777" w:rsidR="007F7115" w:rsidRPr="001D7CA3" w:rsidRDefault="007F7115" w:rsidP="007F7115">
      <w:pPr>
        <w:pStyle w:val="Default"/>
        <w:numPr>
          <w:ilvl w:val="0"/>
          <w:numId w:val="14"/>
        </w:numPr>
        <w:spacing w:after="85"/>
        <w:jc w:val="both"/>
        <w:rPr>
          <w:rFonts w:ascii="Arial" w:hAnsi="Arial" w:cs="Arial"/>
          <w:color w:val="auto"/>
        </w:rPr>
      </w:pPr>
      <w:r w:rsidRPr="001D7CA3">
        <w:rPr>
          <w:rFonts w:ascii="Arial" w:hAnsi="Arial" w:cs="Arial"/>
          <w:color w:val="auto"/>
        </w:rPr>
        <w:t xml:space="preserve">Open the command line and set the correct directory </w:t>
      </w:r>
    </w:p>
    <w:p w14:paraId="223AA187" w14:textId="77777777" w:rsidR="007F7115" w:rsidRPr="001D7CA3" w:rsidRDefault="007F7115" w:rsidP="007F7115">
      <w:pPr>
        <w:pStyle w:val="Default"/>
        <w:numPr>
          <w:ilvl w:val="0"/>
          <w:numId w:val="14"/>
        </w:numPr>
        <w:spacing w:after="85"/>
        <w:jc w:val="both"/>
        <w:rPr>
          <w:rFonts w:ascii="Arial" w:hAnsi="Arial" w:cs="Arial"/>
          <w:color w:val="auto"/>
        </w:rPr>
      </w:pPr>
      <w:r w:rsidRPr="001D7CA3">
        <w:rPr>
          <w:rFonts w:ascii="Arial" w:hAnsi="Arial" w:cs="Arial"/>
          <w:color w:val="auto"/>
        </w:rPr>
        <w:t xml:space="preserve">Now type the following: </w:t>
      </w:r>
    </w:p>
    <w:p w14:paraId="3E5378A2" w14:textId="77777777" w:rsidR="007F7115" w:rsidRPr="001D7CA3" w:rsidRDefault="007F7115" w:rsidP="007F7115">
      <w:pPr>
        <w:pStyle w:val="Default"/>
        <w:jc w:val="both"/>
        <w:rPr>
          <w:rFonts w:ascii="Arial" w:hAnsi="Arial" w:cs="Arial"/>
          <w:color w:val="auto"/>
        </w:rPr>
      </w:pPr>
    </w:p>
    <w:p w14:paraId="2347A85C" w14:textId="77777777" w:rsidR="007F7115" w:rsidRPr="001D7CA3" w:rsidRDefault="007F7115" w:rsidP="007F7115">
      <w:pPr>
        <w:pStyle w:val="Default"/>
        <w:jc w:val="both"/>
        <w:rPr>
          <w:rFonts w:ascii="Arial" w:hAnsi="Arial" w:cs="Arial"/>
          <w:b/>
          <w:i/>
          <w:color w:val="auto"/>
        </w:rPr>
      </w:pPr>
      <w:r w:rsidRPr="001D7CA3">
        <w:rPr>
          <w:rFonts w:ascii="Arial" w:hAnsi="Arial" w:cs="Arial"/>
          <w:b/>
          <w:i/>
          <w:color w:val="auto"/>
        </w:rPr>
        <w:tab/>
        <w:t xml:space="preserve">blm_212 CuFish.dat input2.blm/L/W/A1/QQ </w:t>
      </w:r>
    </w:p>
    <w:p w14:paraId="0F128C2B" w14:textId="77777777" w:rsidR="007F7115" w:rsidRPr="001D7CA3" w:rsidRDefault="007F7115" w:rsidP="007F7115">
      <w:pPr>
        <w:pStyle w:val="Default"/>
        <w:jc w:val="both"/>
        <w:rPr>
          <w:rFonts w:ascii="Arial" w:hAnsi="Arial" w:cs="Arial"/>
          <w:color w:val="auto"/>
        </w:rPr>
      </w:pPr>
    </w:p>
    <w:p w14:paraId="559810AE" w14:textId="77777777" w:rsidR="007F7115" w:rsidRPr="001D7CA3" w:rsidRDefault="007F7115" w:rsidP="007F7115">
      <w:pPr>
        <w:pStyle w:val="Default"/>
        <w:jc w:val="both"/>
        <w:rPr>
          <w:rFonts w:ascii="Arial" w:hAnsi="Arial" w:cs="Arial"/>
          <w:i/>
          <w:color w:val="auto"/>
        </w:rPr>
      </w:pPr>
      <w:r w:rsidRPr="001D7CA3">
        <w:rPr>
          <w:rFonts w:ascii="Arial" w:hAnsi="Arial" w:cs="Arial"/>
          <w:color w:val="auto"/>
        </w:rPr>
        <w:tab/>
      </w:r>
      <w:r w:rsidRPr="001D7CA3">
        <w:rPr>
          <w:rFonts w:ascii="Arial" w:hAnsi="Arial" w:cs="Arial"/>
          <w:i/>
          <w:color w:val="auto"/>
        </w:rPr>
        <w:t xml:space="preserve">explanation: </w:t>
      </w:r>
    </w:p>
    <w:p w14:paraId="45C4D2DB" w14:textId="77777777" w:rsidR="007F7115" w:rsidRPr="001D7CA3" w:rsidRDefault="007F7115" w:rsidP="007F7115">
      <w:pPr>
        <w:pStyle w:val="Default"/>
        <w:jc w:val="both"/>
        <w:rPr>
          <w:rFonts w:ascii="Arial" w:hAnsi="Arial" w:cs="Arial"/>
          <w:i/>
          <w:color w:val="auto"/>
        </w:rPr>
      </w:pPr>
      <w:r w:rsidRPr="001D7CA3">
        <w:rPr>
          <w:rFonts w:ascii="Arial" w:hAnsi="Arial" w:cs="Arial"/>
          <w:i/>
          <w:color w:val="auto"/>
        </w:rPr>
        <w:tab/>
      </w:r>
      <w:r w:rsidRPr="001D7CA3">
        <w:rPr>
          <w:rFonts w:ascii="Arial" w:hAnsi="Arial" w:cs="Arial"/>
          <w:i/>
          <w:color w:val="auto"/>
        </w:rPr>
        <w:tab/>
        <w:t xml:space="preserve">blm_212: this is the software that is used </w:t>
      </w:r>
    </w:p>
    <w:p w14:paraId="2AD9E7C3" w14:textId="77777777" w:rsidR="007F7115" w:rsidRPr="001D7CA3" w:rsidRDefault="007F7115" w:rsidP="007F7115">
      <w:pPr>
        <w:pStyle w:val="Default"/>
        <w:jc w:val="both"/>
        <w:rPr>
          <w:rFonts w:ascii="Arial" w:hAnsi="Arial" w:cs="Arial"/>
          <w:i/>
          <w:color w:val="auto"/>
        </w:rPr>
      </w:pPr>
      <w:r w:rsidRPr="001D7CA3">
        <w:rPr>
          <w:rFonts w:ascii="Arial" w:hAnsi="Arial" w:cs="Arial"/>
          <w:i/>
          <w:color w:val="auto"/>
        </w:rPr>
        <w:tab/>
      </w:r>
      <w:r w:rsidRPr="001D7CA3">
        <w:rPr>
          <w:rFonts w:ascii="Arial" w:hAnsi="Arial" w:cs="Arial"/>
          <w:i/>
          <w:color w:val="auto"/>
        </w:rPr>
        <w:tab/>
        <w:t xml:space="preserve">CuFish.dat: this is the parameter file for the BLM </w:t>
      </w:r>
      <w:proofErr w:type="spellStart"/>
      <w:r w:rsidRPr="001D7CA3">
        <w:rPr>
          <w:rFonts w:ascii="Arial" w:hAnsi="Arial" w:cs="Arial"/>
          <w:i/>
          <w:color w:val="auto"/>
        </w:rPr>
        <w:t>pedicting</w:t>
      </w:r>
      <w:proofErr w:type="spellEnd"/>
      <w:r w:rsidRPr="001D7CA3">
        <w:rPr>
          <w:rFonts w:ascii="Arial" w:hAnsi="Arial" w:cs="Arial"/>
          <w:i/>
          <w:color w:val="auto"/>
        </w:rPr>
        <w:t xml:space="preserve"> acute 96hLC50s </w:t>
      </w:r>
      <w:r w:rsidRPr="001D7CA3">
        <w:rPr>
          <w:rFonts w:ascii="Arial" w:hAnsi="Arial" w:cs="Arial"/>
          <w:i/>
          <w:color w:val="auto"/>
        </w:rPr>
        <w:tab/>
      </w:r>
      <w:r w:rsidRPr="001D7CA3">
        <w:rPr>
          <w:rFonts w:ascii="Arial" w:hAnsi="Arial" w:cs="Arial"/>
          <w:i/>
          <w:color w:val="auto"/>
        </w:rPr>
        <w:tab/>
        <w:t>for fathead minnow (</w:t>
      </w:r>
      <w:proofErr w:type="spellStart"/>
      <w:r w:rsidRPr="001D7CA3">
        <w:rPr>
          <w:rFonts w:ascii="Arial" w:hAnsi="Arial" w:cs="Arial"/>
          <w:i/>
          <w:color w:val="auto"/>
        </w:rPr>
        <w:t>Santore</w:t>
      </w:r>
      <w:proofErr w:type="spellEnd"/>
      <w:r w:rsidRPr="001D7CA3">
        <w:rPr>
          <w:rFonts w:ascii="Arial" w:hAnsi="Arial" w:cs="Arial"/>
          <w:i/>
          <w:color w:val="auto"/>
        </w:rPr>
        <w:t xml:space="preserve"> et al., 2001) </w:t>
      </w:r>
    </w:p>
    <w:p w14:paraId="049CF345" w14:textId="77777777" w:rsidR="007F7115" w:rsidRPr="001D7CA3" w:rsidRDefault="007F7115" w:rsidP="007F7115">
      <w:pPr>
        <w:pStyle w:val="Default"/>
        <w:jc w:val="both"/>
        <w:rPr>
          <w:rFonts w:ascii="Arial" w:hAnsi="Arial" w:cs="Arial"/>
          <w:i/>
          <w:color w:val="auto"/>
        </w:rPr>
      </w:pPr>
      <w:r w:rsidRPr="001D7CA3">
        <w:rPr>
          <w:rFonts w:ascii="Arial" w:hAnsi="Arial" w:cs="Arial"/>
          <w:i/>
          <w:color w:val="auto"/>
        </w:rPr>
        <w:tab/>
      </w:r>
      <w:r w:rsidRPr="001D7CA3">
        <w:rPr>
          <w:rFonts w:ascii="Arial" w:hAnsi="Arial" w:cs="Arial"/>
          <w:i/>
          <w:color w:val="auto"/>
        </w:rPr>
        <w:tab/>
        <w:t xml:space="preserve">input2.blm: this is the water chemistry input for the 6 different waters </w:t>
      </w:r>
    </w:p>
    <w:p w14:paraId="142D3FDD" w14:textId="77777777" w:rsidR="007F7115" w:rsidRPr="001D7CA3" w:rsidRDefault="007F7115" w:rsidP="007F7115">
      <w:pPr>
        <w:pStyle w:val="Default"/>
        <w:jc w:val="both"/>
        <w:rPr>
          <w:rFonts w:ascii="Arial" w:hAnsi="Arial" w:cs="Arial"/>
          <w:i/>
          <w:color w:val="auto"/>
        </w:rPr>
      </w:pPr>
      <w:r w:rsidRPr="001D7CA3">
        <w:rPr>
          <w:rFonts w:ascii="Arial" w:hAnsi="Arial" w:cs="Arial"/>
          <w:i/>
          <w:color w:val="auto"/>
        </w:rPr>
        <w:tab/>
      </w:r>
      <w:r w:rsidRPr="001D7CA3">
        <w:rPr>
          <w:rFonts w:ascii="Arial" w:hAnsi="Arial" w:cs="Arial"/>
          <w:i/>
          <w:color w:val="auto"/>
        </w:rPr>
        <w:tab/>
        <w:t xml:space="preserve">L/W/A1/QQ: this makes sure the model is run in ‘toxicity mode’ </w:t>
      </w:r>
    </w:p>
    <w:p w14:paraId="26F7B1B1" w14:textId="77777777" w:rsidR="007F7115" w:rsidRPr="001D7CA3" w:rsidRDefault="007F7115" w:rsidP="007F7115">
      <w:pPr>
        <w:pStyle w:val="Default"/>
        <w:jc w:val="both"/>
        <w:rPr>
          <w:rFonts w:ascii="Arial" w:hAnsi="Arial" w:cs="Arial"/>
          <w:i/>
          <w:color w:val="auto"/>
        </w:rPr>
      </w:pPr>
    </w:p>
    <w:p w14:paraId="076893D1" w14:textId="77777777" w:rsidR="007F7115" w:rsidRPr="001D7CA3" w:rsidRDefault="007F7115" w:rsidP="007F7115">
      <w:pPr>
        <w:pStyle w:val="Default"/>
        <w:numPr>
          <w:ilvl w:val="0"/>
          <w:numId w:val="20"/>
        </w:numPr>
        <w:jc w:val="both"/>
        <w:rPr>
          <w:rFonts w:ascii="Arial" w:hAnsi="Arial" w:cs="Arial"/>
          <w:i/>
          <w:color w:val="auto"/>
        </w:rPr>
      </w:pPr>
      <w:r w:rsidRPr="001D7CA3">
        <w:rPr>
          <w:rFonts w:ascii="Arial" w:hAnsi="Arial" w:cs="Arial"/>
          <w:i/>
          <w:color w:val="auto"/>
        </w:rPr>
        <w:t xml:space="preserve">The output-file “input2.sim.txt” will now yield the predicted 96h-LC50-values for fathead minnows for these waters. These values can be found in the column “Dis </w:t>
      </w:r>
      <w:r w:rsidR="00E46717" w:rsidRPr="001D7CA3">
        <w:rPr>
          <w:rFonts w:ascii="Arial" w:hAnsi="Arial" w:cs="Arial"/>
          <w:i/>
          <w:color w:val="auto"/>
        </w:rPr>
        <w:t>Cu</w:t>
      </w:r>
      <w:r w:rsidRPr="001D7CA3">
        <w:rPr>
          <w:rFonts w:ascii="Arial" w:hAnsi="Arial" w:cs="Arial"/>
          <w:i/>
          <w:color w:val="auto"/>
        </w:rPr>
        <w:t xml:space="preserve"> (</w:t>
      </w:r>
      <w:proofErr w:type="spellStart"/>
      <w:r w:rsidRPr="001D7CA3">
        <w:rPr>
          <w:rFonts w:ascii="Arial" w:hAnsi="Arial" w:cs="Arial"/>
          <w:i/>
          <w:color w:val="auto"/>
        </w:rPr>
        <w:t>mol</w:t>
      </w:r>
      <w:proofErr w:type="spellEnd"/>
      <w:r w:rsidRPr="001D7CA3">
        <w:rPr>
          <w:rFonts w:ascii="Arial" w:hAnsi="Arial" w:cs="Arial"/>
          <w:i/>
          <w:color w:val="auto"/>
        </w:rPr>
        <w:t>/l)”. You will also see that the sum of the Gill-Cu and Gill-</w:t>
      </w:r>
      <w:proofErr w:type="spellStart"/>
      <w:r w:rsidRPr="001D7CA3">
        <w:rPr>
          <w:rFonts w:ascii="Arial" w:hAnsi="Arial" w:cs="Arial"/>
          <w:i/>
          <w:color w:val="auto"/>
        </w:rPr>
        <w:t>CuOH</w:t>
      </w:r>
      <w:proofErr w:type="spellEnd"/>
      <w:r w:rsidRPr="001D7CA3">
        <w:rPr>
          <w:rFonts w:ascii="Arial" w:hAnsi="Arial" w:cs="Arial"/>
          <w:i/>
          <w:color w:val="auto"/>
        </w:rPr>
        <w:t xml:space="preserve"> in each row is identical. This is because the software has calculated the dissolved Cu level that was needed in each water to reach the critical level of Cu on the biotic ligand (i.e., the LA50). </w:t>
      </w:r>
    </w:p>
    <w:p w14:paraId="51FB7B76" w14:textId="77777777" w:rsidR="004F04BC" w:rsidRPr="001D7CA3" w:rsidRDefault="004F04BC" w:rsidP="00006239">
      <w:pPr>
        <w:jc w:val="both"/>
        <w:rPr>
          <w:rFonts w:ascii="Arial" w:hAnsi="Arial" w:cs="Arial"/>
          <w:sz w:val="24"/>
          <w:szCs w:val="24"/>
          <w:lang w:val="en-US"/>
        </w:rPr>
      </w:pPr>
    </w:p>
    <w:p w14:paraId="37BC4319" w14:textId="77777777" w:rsidR="005E0611" w:rsidRPr="001D7CA3" w:rsidRDefault="00AA631A" w:rsidP="007F7115">
      <w:pPr>
        <w:rPr>
          <w:rFonts w:ascii="Arial" w:hAnsi="Arial" w:cs="Arial"/>
          <w:b/>
          <w:sz w:val="24"/>
          <w:szCs w:val="24"/>
          <w:lang w:val="en-US"/>
        </w:rPr>
      </w:pPr>
      <w:r w:rsidRPr="001D7CA3">
        <w:rPr>
          <w:rFonts w:ascii="Arial" w:hAnsi="Arial" w:cs="Arial"/>
          <w:b/>
          <w:sz w:val="24"/>
          <w:szCs w:val="24"/>
          <w:lang w:val="en-US"/>
        </w:rPr>
        <w:br w:type="page"/>
      </w:r>
      <w:r w:rsidR="00043EDC" w:rsidRPr="001D7CA3">
        <w:rPr>
          <w:rFonts w:ascii="Arial" w:hAnsi="Arial" w:cs="Arial"/>
          <w:b/>
          <w:sz w:val="28"/>
          <w:szCs w:val="28"/>
          <w:lang w:val="en-US"/>
        </w:rPr>
        <w:lastRenderedPageBreak/>
        <w:t>7</w:t>
      </w:r>
      <w:r w:rsidR="00B53045" w:rsidRPr="001D7CA3">
        <w:rPr>
          <w:rFonts w:ascii="Arial" w:hAnsi="Arial" w:cs="Arial"/>
          <w:b/>
          <w:sz w:val="28"/>
          <w:szCs w:val="28"/>
          <w:lang w:val="en-US"/>
        </w:rPr>
        <w:t>.</w:t>
      </w:r>
      <w:r w:rsidRPr="001D7CA3">
        <w:rPr>
          <w:rFonts w:ascii="Arial" w:hAnsi="Arial" w:cs="Arial"/>
          <w:b/>
          <w:sz w:val="28"/>
          <w:szCs w:val="28"/>
          <w:lang w:val="en-US"/>
        </w:rPr>
        <w:t>3.2</w:t>
      </w:r>
      <w:r w:rsidR="00B53045" w:rsidRPr="001D7CA3">
        <w:rPr>
          <w:rFonts w:ascii="Arial" w:hAnsi="Arial" w:cs="Arial"/>
          <w:b/>
          <w:sz w:val="28"/>
          <w:szCs w:val="28"/>
          <w:lang w:val="en-US"/>
        </w:rPr>
        <w:t>.</w:t>
      </w:r>
      <w:r w:rsidRPr="001D7CA3">
        <w:rPr>
          <w:rFonts w:ascii="Arial" w:hAnsi="Arial" w:cs="Arial"/>
          <w:b/>
          <w:sz w:val="28"/>
          <w:szCs w:val="28"/>
          <w:lang w:val="en-US"/>
        </w:rPr>
        <w:t xml:space="preserve"> </w:t>
      </w:r>
      <w:r w:rsidR="005B4BB0" w:rsidRPr="001D7CA3">
        <w:rPr>
          <w:rFonts w:ascii="Arial" w:hAnsi="Arial" w:cs="Arial"/>
          <w:b/>
          <w:sz w:val="28"/>
          <w:szCs w:val="28"/>
          <w:lang w:val="en-US"/>
        </w:rPr>
        <w:t>Case study 2: normalization of toxicity data from literature for regulatory purposes</w:t>
      </w:r>
    </w:p>
    <w:p w14:paraId="4C66D8C5" w14:textId="77777777" w:rsidR="005B4BB0" w:rsidRPr="001D7CA3" w:rsidRDefault="00FE79A9" w:rsidP="005B4BB0">
      <w:pPr>
        <w:jc w:val="both"/>
        <w:rPr>
          <w:rFonts w:ascii="Arial" w:hAnsi="Arial" w:cs="Arial"/>
          <w:i/>
          <w:sz w:val="24"/>
          <w:szCs w:val="24"/>
          <w:lang w:val="en-US"/>
        </w:rPr>
      </w:pPr>
      <w:r w:rsidRPr="001D7CA3">
        <w:rPr>
          <w:rFonts w:ascii="Arial" w:hAnsi="Arial" w:cs="Arial"/>
          <w:i/>
          <w:noProof/>
          <w:sz w:val="24"/>
          <w:szCs w:val="24"/>
          <w:lang w:val="en-US"/>
        </w:rPr>
        <mc:AlternateContent>
          <mc:Choice Requires="wps">
            <w:drawing>
              <wp:anchor distT="0" distB="0" distL="114300" distR="114300" simplePos="0" relativeHeight="251655680" behindDoc="0" locked="0" layoutInCell="1" allowOverlap="1" wp14:anchorId="557B9DF2" wp14:editId="02672DA7">
                <wp:simplePos x="0" y="0"/>
                <wp:positionH relativeFrom="column">
                  <wp:posOffset>-71120</wp:posOffset>
                </wp:positionH>
                <wp:positionV relativeFrom="paragraph">
                  <wp:posOffset>3175</wp:posOffset>
                </wp:positionV>
                <wp:extent cx="5857875" cy="647700"/>
                <wp:effectExtent l="0" t="0" r="28575" b="19050"/>
                <wp:wrapNone/>
                <wp:docPr id="7"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7875" cy="6477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4837D940" id="Rechthoek 4" o:spid="_x0000_s1026" style="position:absolute;margin-left:-5.6pt;margin-top:.25pt;width:461.2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" filled="f" strokecolor="#243f60 [1604]" strokeweight="1.5pt">
                <v:path arrowok="t"/>
              </v:rect>
            </w:pict>
          </mc:Fallback>
        </mc:AlternateContent>
      </w:r>
      <w:r w:rsidR="005B4BB0" w:rsidRPr="001D7CA3">
        <w:rPr>
          <w:rFonts w:ascii="Arial" w:hAnsi="Arial" w:cs="Arial"/>
          <w:i/>
          <w:sz w:val="24"/>
          <w:szCs w:val="24"/>
          <w:lang w:val="en-US"/>
        </w:rPr>
        <w:t xml:space="preserve">Aim: to learn how </w:t>
      </w:r>
      <w:proofErr w:type="spellStart"/>
      <w:r w:rsidR="005B4BB0" w:rsidRPr="001D7CA3">
        <w:rPr>
          <w:rFonts w:ascii="Arial" w:hAnsi="Arial" w:cs="Arial"/>
          <w:i/>
          <w:sz w:val="24"/>
          <w:szCs w:val="24"/>
          <w:lang w:val="en-US"/>
        </w:rPr>
        <w:t>ecotoxicity</w:t>
      </w:r>
      <w:proofErr w:type="spellEnd"/>
      <w:r w:rsidR="005B4BB0" w:rsidRPr="001D7CA3">
        <w:rPr>
          <w:rFonts w:ascii="Arial" w:hAnsi="Arial" w:cs="Arial"/>
          <w:i/>
          <w:sz w:val="24"/>
          <w:szCs w:val="24"/>
          <w:lang w:val="en-US"/>
        </w:rPr>
        <w:t xml:space="preserve"> data can be used to derive water quality criteria and how the BLM can be used to account for differences in metals bioavailability in setting such criteria for metals.</w:t>
      </w:r>
    </w:p>
    <w:p w14:paraId="2096CA5F" w14:textId="77777777" w:rsidR="005B4BB0" w:rsidRPr="001D7CA3" w:rsidRDefault="005B4BB0" w:rsidP="005B4BB0">
      <w:pPr>
        <w:jc w:val="both"/>
        <w:rPr>
          <w:rFonts w:ascii="Arial" w:hAnsi="Arial" w:cs="Arial"/>
          <w:sz w:val="24"/>
          <w:szCs w:val="24"/>
          <w:lang w:val="en-US"/>
        </w:rPr>
      </w:pPr>
      <w:r w:rsidRPr="001D7CA3">
        <w:rPr>
          <w:rFonts w:ascii="Arial" w:hAnsi="Arial" w:cs="Arial"/>
          <w:sz w:val="24"/>
          <w:szCs w:val="24"/>
          <w:lang w:val="en-US"/>
        </w:rPr>
        <w:t>A common approach to derive water quality criteria (WQC), environmental quality standards (EQS) or predicted no effect concentrations (PNEC) for data-rich substances (such as Zn) is to construct so-called species-sensitivity distributions (SSD) (</w:t>
      </w:r>
      <w:proofErr w:type="spellStart"/>
      <w:r w:rsidRPr="001D7CA3">
        <w:rPr>
          <w:rFonts w:ascii="Arial" w:hAnsi="Arial" w:cs="Arial"/>
          <w:sz w:val="24"/>
          <w:szCs w:val="24"/>
          <w:lang w:val="en-US"/>
        </w:rPr>
        <w:t>Posthuma</w:t>
      </w:r>
      <w:proofErr w:type="spellEnd"/>
      <w:r w:rsidRPr="001D7CA3">
        <w:rPr>
          <w:rFonts w:ascii="Arial" w:hAnsi="Arial" w:cs="Arial"/>
          <w:sz w:val="24"/>
          <w:szCs w:val="24"/>
          <w:lang w:val="en-US"/>
        </w:rPr>
        <w:t xml:space="preserve"> </w:t>
      </w:r>
      <w:r w:rsidRPr="001D7CA3">
        <w:rPr>
          <w:rFonts w:ascii="Arial" w:hAnsi="Arial" w:cs="Arial"/>
          <w:i/>
          <w:sz w:val="24"/>
          <w:szCs w:val="24"/>
          <w:lang w:val="en-US"/>
        </w:rPr>
        <w:t>et al.,</w:t>
      </w:r>
      <w:r w:rsidRPr="001D7CA3">
        <w:rPr>
          <w:rFonts w:ascii="Arial" w:hAnsi="Arial" w:cs="Arial"/>
          <w:sz w:val="24"/>
          <w:szCs w:val="24"/>
          <w:lang w:val="en-US"/>
        </w:rPr>
        <w:t xml:space="preserve"> 2002).</w:t>
      </w:r>
    </w:p>
    <w:p w14:paraId="53DE58F4" w14:textId="77777777" w:rsidR="00D9757B" w:rsidRPr="001D7CA3" w:rsidRDefault="005B4BB0" w:rsidP="00C52D49">
      <w:pPr>
        <w:jc w:val="both"/>
        <w:rPr>
          <w:rFonts w:ascii="Arial" w:hAnsi="Arial" w:cs="Arial"/>
          <w:sz w:val="24"/>
          <w:szCs w:val="24"/>
          <w:lang w:val="en-US"/>
        </w:rPr>
      </w:pPr>
      <w:r w:rsidRPr="001D7CA3">
        <w:rPr>
          <w:rFonts w:ascii="Arial" w:hAnsi="Arial" w:cs="Arial"/>
          <w:sz w:val="24"/>
          <w:szCs w:val="24"/>
          <w:lang w:val="en-US"/>
        </w:rPr>
        <w:t>Briefly, toxicity data (LC50’s o</w:t>
      </w:r>
      <w:r w:rsidR="001E7619" w:rsidRPr="001D7CA3">
        <w:rPr>
          <w:rFonts w:ascii="Arial" w:hAnsi="Arial" w:cs="Arial"/>
          <w:sz w:val="24"/>
          <w:szCs w:val="24"/>
          <w:lang w:val="en-US"/>
        </w:rPr>
        <w:t>r</w:t>
      </w:r>
      <w:r w:rsidRPr="001D7CA3">
        <w:rPr>
          <w:rFonts w:ascii="Arial" w:hAnsi="Arial" w:cs="Arial"/>
          <w:sz w:val="24"/>
          <w:szCs w:val="24"/>
          <w:lang w:val="en-US"/>
        </w:rPr>
        <w:t xml:space="preserve"> NOEC’s) are collected from literature for a range</w:t>
      </w:r>
      <w:r w:rsidR="00046A14" w:rsidRPr="001D7CA3">
        <w:rPr>
          <w:rFonts w:ascii="Arial" w:hAnsi="Arial" w:cs="Arial"/>
          <w:sz w:val="24"/>
          <w:szCs w:val="24"/>
          <w:lang w:val="en-US"/>
        </w:rPr>
        <w:t xml:space="preserve"> of aquatic species (organisms)</w:t>
      </w:r>
      <w:r w:rsidRPr="001D7CA3">
        <w:rPr>
          <w:rFonts w:ascii="Arial" w:hAnsi="Arial" w:cs="Arial"/>
          <w:sz w:val="24"/>
          <w:szCs w:val="24"/>
          <w:lang w:val="en-US"/>
        </w:rPr>
        <w:t xml:space="preserve"> and a statistical distribution is fitted to these data (e.g., log-normal distribution) to derive a concentration of a chemical that affects less than x% of the species</w:t>
      </w:r>
      <w:r w:rsidR="001E7619" w:rsidRPr="001D7CA3">
        <w:rPr>
          <w:rFonts w:ascii="Arial" w:hAnsi="Arial" w:cs="Arial"/>
          <w:sz w:val="24"/>
          <w:szCs w:val="24"/>
          <w:lang w:val="en-US"/>
        </w:rPr>
        <w:t xml:space="preserve"> (see also practicum 6)</w:t>
      </w:r>
      <w:r w:rsidRPr="001D7CA3">
        <w:rPr>
          <w:rFonts w:ascii="Arial" w:hAnsi="Arial" w:cs="Arial"/>
          <w:sz w:val="24"/>
          <w:szCs w:val="24"/>
          <w:lang w:val="en-US"/>
        </w:rPr>
        <w:t xml:space="preserve">. A frequently-used approach is that it is </w:t>
      </w:r>
      <w:r w:rsidR="001E7619" w:rsidRPr="001D7CA3">
        <w:rPr>
          <w:rFonts w:ascii="Arial" w:hAnsi="Arial" w:cs="Arial"/>
          <w:sz w:val="24"/>
          <w:szCs w:val="24"/>
          <w:lang w:val="en-US"/>
        </w:rPr>
        <w:t xml:space="preserve">considered </w:t>
      </w:r>
      <w:r w:rsidRPr="001D7CA3">
        <w:rPr>
          <w:rFonts w:ascii="Arial" w:hAnsi="Arial" w:cs="Arial"/>
          <w:sz w:val="24"/>
          <w:szCs w:val="24"/>
          <w:lang w:val="en-US"/>
        </w:rPr>
        <w:t>acceptable that only 5% of the species are affected, while 95% are protected. The corresponding concentration is termed the ‘hazardous concentration for 5% of the organisms’, the HC</w:t>
      </w:r>
      <w:r w:rsidRPr="001D7CA3">
        <w:rPr>
          <w:rFonts w:ascii="Arial" w:hAnsi="Arial" w:cs="Arial"/>
          <w:sz w:val="24"/>
          <w:szCs w:val="24"/>
          <w:vertAlign w:val="subscript"/>
          <w:lang w:val="en-US"/>
        </w:rPr>
        <w:t>5</w:t>
      </w:r>
      <w:r w:rsidRPr="001D7CA3">
        <w:rPr>
          <w:rFonts w:ascii="Arial" w:hAnsi="Arial" w:cs="Arial"/>
          <w:sz w:val="24"/>
          <w:szCs w:val="24"/>
          <w:lang w:val="en-US"/>
        </w:rPr>
        <w:t xml:space="preserve">. This 95% protection level is the basis of many chemicals regulations, </w:t>
      </w:r>
      <w:r w:rsidR="001E7619" w:rsidRPr="001D7CA3">
        <w:rPr>
          <w:rFonts w:ascii="Arial" w:hAnsi="Arial" w:cs="Arial"/>
          <w:sz w:val="24"/>
          <w:szCs w:val="24"/>
          <w:lang w:val="en-US"/>
        </w:rPr>
        <w:t xml:space="preserve">such as in the </w:t>
      </w:r>
      <w:r w:rsidRPr="001D7CA3">
        <w:rPr>
          <w:rFonts w:ascii="Arial" w:hAnsi="Arial" w:cs="Arial"/>
          <w:sz w:val="24"/>
          <w:szCs w:val="24"/>
          <w:lang w:val="en-US"/>
        </w:rPr>
        <w:t>EU risk assessme</w:t>
      </w:r>
      <w:r w:rsidR="00E53B1C" w:rsidRPr="001D7CA3">
        <w:rPr>
          <w:rFonts w:ascii="Arial" w:hAnsi="Arial" w:cs="Arial"/>
          <w:sz w:val="24"/>
          <w:szCs w:val="24"/>
          <w:lang w:val="en-US"/>
        </w:rPr>
        <w:t>nt for Zn</w:t>
      </w:r>
      <w:r w:rsidRPr="001D7CA3">
        <w:rPr>
          <w:rFonts w:ascii="Arial" w:hAnsi="Arial" w:cs="Arial"/>
          <w:sz w:val="24"/>
          <w:szCs w:val="24"/>
          <w:lang w:val="en-US"/>
        </w:rPr>
        <w:t>.</w:t>
      </w:r>
      <w:r w:rsidR="001E7619" w:rsidRPr="001D7CA3">
        <w:rPr>
          <w:rFonts w:ascii="Arial" w:hAnsi="Arial" w:cs="Arial"/>
          <w:sz w:val="24"/>
          <w:szCs w:val="24"/>
          <w:lang w:val="en-US"/>
        </w:rPr>
        <w:t xml:space="preserve"> </w:t>
      </w:r>
      <w:r w:rsidR="00E438E9" w:rsidRPr="001D7CA3">
        <w:rPr>
          <w:rFonts w:ascii="Arial" w:hAnsi="Arial" w:cs="Arial"/>
          <w:sz w:val="24"/>
          <w:szCs w:val="24"/>
          <w:lang w:val="en-US"/>
        </w:rPr>
        <w:t>In practicum 6 we have applied</w:t>
      </w:r>
      <w:r w:rsidRPr="001D7CA3">
        <w:rPr>
          <w:rFonts w:ascii="Arial" w:hAnsi="Arial" w:cs="Arial"/>
          <w:sz w:val="24"/>
          <w:szCs w:val="24"/>
          <w:lang w:val="en-US"/>
        </w:rPr>
        <w:t xml:space="preserve"> the most commonly used distribution for the derivation of the HC</w:t>
      </w:r>
      <w:r w:rsidRPr="001D7CA3">
        <w:rPr>
          <w:rFonts w:ascii="Arial" w:hAnsi="Arial" w:cs="Arial"/>
          <w:sz w:val="24"/>
          <w:szCs w:val="24"/>
          <w:vertAlign w:val="subscript"/>
          <w:lang w:val="en-US"/>
        </w:rPr>
        <w:t>5</w:t>
      </w:r>
      <w:r w:rsidRPr="001D7CA3">
        <w:rPr>
          <w:rFonts w:ascii="Arial" w:hAnsi="Arial" w:cs="Arial"/>
          <w:sz w:val="24"/>
          <w:szCs w:val="24"/>
          <w:lang w:val="en-US"/>
        </w:rPr>
        <w:t xml:space="preserve"> values, i.e. the log-normal distribution.</w:t>
      </w:r>
      <w:r w:rsidR="001E7619" w:rsidRPr="001D7CA3">
        <w:rPr>
          <w:rFonts w:ascii="Arial" w:hAnsi="Arial" w:cs="Arial"/>
          <w:sz w:val="24"/>
          <w:szCs w:val="24"/>
          <w:lang w:val="en-US"/>
        </w:rPr>
        <w:t xml:space="preserve"> Methodological details can be found in practicum 6.</w:t>
      </w:r>
    </w:p>
    <w:p w14:paraId="14077C8F" w14:textId="77777777" w:rsidR="004F6B2C" w:rsidRPr="001D7CA3" w:rsidRDefault="005D4733" w:rsidP="005D4733">
      <w:pPr>
        <w:pStyle w:val="Bijschrift"/>
        <w:jc w:val="both"/>
        <w:rPr>
          <w:rFonts w:ascii="Arial" w:hAnsi="Arial" w:cs="Arial"/>
          <w:color w:val="000000" w:themeColor="text1"/>
          <w:lang w:val="en-US"/>
        </w:rPr>
      </w:pPr>
      <w:bookmarkStart w:id="1" w:name="_Ref342476092"/>
      <w:r w:rsidRPr="001D7CA3">
        <w:rPr>
          <w:rFonts w:ascii="Arial" w:hAnsi="Arial" w:cs="Arial"/>
          <w:color w:val="000000" w:themeColor="text1"/>
          <w:lang w:val="en-US"/>
        </w:rPr>
        <w:t xml:space="preserve">Table </w:t>
      </w:r>
      <w:r w:rsidR="00277CBC" w:rsidRPr="001D7CA3">
        <w:rPr>
          <w:rFonts w:ascii="Arial" w:hAnsi="Arial" w:cs="Arial"/>
          <w:color w:val="000000" w:themeColor="text1"/>
        </w:rPr>
        <w:fldChar w:fldCharType="begin"/>
      </w:r>
      <w:r w:rsidRPr="001D7CA3">
        <w:rPr>
          <w:rFonts w:ascii="Arial" w:hAnsi="Arial" w:cs="Arial"/>
          <w:color w:val="000000" w:themeColor="text1"/>
          <w:lang w:val="en-US"/>
        </w:rPr>
        <w:instrText xml:space="preserve"> SEQ Table \* ARABIC </w:instrText>
      </w:r>
      <w:r w:rsidR="00277CBC" w:rsidRPr="001D7CA3">
        <w:rPr>
          <w:rFonts w:ascii="Arial" w:hAnsi="Arial" w:cs="Arial"/>
          <w:color w:val="000000" w:themeColor="text1"/>
        </w:rPr>
        <w:fldChar w:fldCharType="separate"/>
      </w:r>
      <w:r w:rsidR="001D7CA3">
        <w:rPr>
          <w:rFonts w:ascii="Arial" w:hAnsi="Arial" w:cs="Arial"/>
          <w:noProof/>
          <w:color w:val="000000" w:themeColor="text1"/>
          <w:lang w:val="en-US"/>
        </w:rPr>
        <w:t>2</w:t>
      </w:r>
      <w:r w:rsidR="00277CBC" w:rsidRPr="001D7CA3">
        <w:rPr>
          <w:rFonts w:ascii="Arial" w:hAnsi="Arial" w:cs="Arial"/>
          <w:color w:val="000000" w:themeColor="text1"/>
        </w:rPr>
        <w:fldChar w:fldCharType="end"/>
      </w:r>
      <w:bookmarkEnd w:id="1"/>
      <w:r w:rsidRPr="001D7CA3">
        <w:rPr>
          <w:rFonts w:ascii="Arial" w:hAnsi="Arial" w:cs="Arial"/>
          <w:color w:val="000000" w:themeColor="text1"/>
          <w:lang w:val="en-US"/>
        </w:rPr>
        <w:t xml:space="preserve"> </w:t>
      </w:r>
      <w:r w:rsidR="001E7619" w:rsidRPr="001D7CA3">
        <w:rPr>
          <w:rFonts w:ascii="Arial" w:hAnsi="Arial" w:cs="Arial"/>
          <w:color w:val="000000" w:themeColor="text1"/>
          <w:lang w:val="en-US"/>
        </w:rPr>
        <w:t>Selected c</w:t>
      </w:r>
      <w:r w:rsidRPr="001D7CA3">
        <w:rPr>
          <w:rFonts w:ascii="Arial" w:hAnsi="Arial" w:cs="Arial"/>
          <w:color w:val="000000" w:themeColor="text1"/>
          <w:lang w:val="en-US"/>
        </w:rPr>
        <w:t xml:space="preserve">hronic toxicity values </w:t>
      </w:r>
      <w:r w:rsidR="001E7619" w:rsidRPr="001D7CA3">
        <w:rPr>
          <w:rFonts w:ascii="Arial" w:hAnsi="Arial" w:cs="Arial"/>
          <w:color w:val="000000" w:themeColor="text1"/>
          <w:lang w:val="en-US"/>
        </w:rPr>
        <w:t xml:space="preserve">of Zn </w:t>
      </w:r>
      <w:r w:rsidRPr="001D7CA3">
        <w:rPr>
          <w:rFonts w:ascii="Arial" w:hAnsi="Arial" w:cs="Arial"/>
          <w:color w:val="000000" w:themeColor="text1"/>
          <w:lang w:val="en-US"/>
        </w:rPr>
        <w:t>for case study 2. These dat</w:t>
      </w:r>
      <w:r w:rsidR="00046A14" w:rsidRPr="001D7CA3">
        <w:rPr>
          <w:rFonts w:ascii="Arial" w:hAnsi="Arial" w:cs="Arial"/>
          <w:color w:val="000000" w:themeColor="text1"/>
          <w:lang w:val="en-US"/>
        </w:rPr>
        <w:t>a are also available in the worksheet SSD-data</w:t>
      </w:r>
      <w:r w:rsidRPr="001D7CA3">
        <w:rPr>
          <w:rFonts w:ascii="Arial" w:hAnsi="Arial" w:cs="Arial"/>
          <w:color w:val="000000" w:themeColor="text1"/>
          <w:lang w:val="en-US"/>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1312"/>
        <w:gridCol w:w="1559"/>
        <w:gridCol w:w="1646"/>
        <w:gridCol w:w="1209"/>
        <w:gridCol w:w="927"/>
        <w:gridCol w:w="927"/>
        <w:gridCol w:w="927"/>
      </w:tblGrid>
      <w:tr w:rsidR="00CB6995" w:rsidRPr="001D7CA3" w14:paraId="0C9A2856" w14:textId="77777777" w:rsidTr="001D7CA3">
        <w:tc>
          <w:tcPr>
            <w:tcW w:w="781" w:type="dxa"/>
            <w:tcBorders>
              <w:top w:val="double" w:sz="4" w:space="0" w:color="auto"/>
              <w:bottom w:val="double" w:sz="4" w:space="0" w:color="auto"/>
            </w:tcBorders>
            <w:vAlign w:val="center"/>
          </w:tcPr>
          <w:p w14:paraId="7E422D59" w14:textId="77777777" w:rsidR="00CB6995" w:rsidRPr="001D7CA3" w:rsidRDefault="00CB6995" w:rsidP="001D7CA3">
            <w:pPr>
              <w:jc w:val="center"/>
              <w:rPr>
                <w:rFonts w:ascii="Arial" w:hAnsi="Arial" w:cs="Arial"/>
                <w:b/>
                <w:sz w:val="24"/>
                <w:szCs w:val="24"/>
                <w:lang w:val="en-US"/>
              </w:rPr>
            </w:pPr>
            <w:r w:rsidRPr="001D7CA3">
              <w:rPr>
                <w:rFonts w:ascii="Arial" w:hAnsi="Arial" w:cs="Arial"/>
                <w:b/>
                <w:sz w:val="24"/>
                <w:szCs w:val="24"/>
                <w:lang w:val="en-US"/>
              </w:rPr>
              <w:t>Code</w:t>
            </w:r>
          </w:p>
        </w:tc>
        <w:tc>
          <w:tcPr>
            <w:tcW w:w="1312" w:type="dxa"/>
            <w:tcBorders>
              <w:top w:val="double" w:sz="4" w:space="0" w:color="auto"/>
              <w:bottom w:val="double" w:sz="4" w:space="0" w:color="auto"/>
            </w:tcBorders>
            <w:vAlign w:val="center"/>
          </w:tcPr>
          <w:p w14:paraId="4BD2A066" w14:textId="77777777" w:rsidR="00CB6995" w:rsidRPr="001D7CA3" w:rsidRDefault="00CB6995" w:rsidP="001D7CA3">
            <w:pPr>
              <w:jc w:val="center"/>
              <w:rPr>
                <w:rFonts w:ascii="Arial" w:hAnsi="Arial" w:cs="Arial"/>
                <w:b/>
                <w:sz w:val="24"/>
                <w:szCs w:val="24"/>
                <w:lang w:val="en-US"/>
              </w:rPr>
            </w:pPr>
            <w:r w:rsidRPr="001D7CA3">
              <w:rPr>
                <w:rFonts w:ascii="Arial" w:hAnsi="Arial" w:cs="Arial"/>
                <w:b/>
                <w:sz w:val="24"/>
                <w:szCs w:val="24"/>
                <w:lang w:val="en-US"/>
              </w:rPr>
              <w:t>Species</w:t>
            </w:r>
          </w:p>
        </w:tc>
        <w:tc>
          <w:tcPr>
            <w:tcW w:w="1559" w:type="dxa"/>
            <w:tcBorders>
              <w:top w:val="double" w:sz="4" w:space="0" w:color="auto"/>
              <w:bottom w:val="double" w:sz="4" w:space="0" w:color="auto"/>
            </w:tcBorders>
            <w:vAlign w:val="center"/>
          </w:tcPr>
          <w:p w14:paraId="6A6046A3" w14:textId="77777777" w:rsidR="00CB6995" w:rsidRPr="001D7CA3" w:rsidRDefault="00CB6995" w:rsidP="001D7CA3">
            <w:pPr>
              <w:jc w:val="center"/>
              <w:rPr>
                <w:rFonts w:ascii="Arial" w:hAnsi="Arial" w:cs="Arial"/>
                <w:b/>
                <w:sz w:val="24"/>
                <w:szCs w:val="24"/>
                <w:lang w:val="en-US"/>
              </w:rPr>
            </w:pPr>
            <w:r w:rsidRPr="001D7CA3">
              <w:rPr>
                <w:rFonts w:ascii="Arial" w:hAnsi="Arial" w:cs="Arial"/>
                <w:b/>
                <w:sz w:val="24"/>
                <w:szCs w:val="24"/>
                <w:lang w:val="en-US"/>
              </w:rPr>
              <w:t>Taxonomic group</w:t>
            </w:r>
          </w:p>
        </w:tc>
        <w:tc>
          <w:tcPr>
            <w:tcW w:w="1646" w:type="dxa"/>
            <w:tcBorders>
              <w:top w:val="double" w:sz="4" w:space="0" w:color="auto"/>
              <w:bottom w:val="double" w:sz="4" w:space="0" w:color="auto"/>
            </w:tcBorders>
            <w:vAlign w:val="center"/>
          </w:tcPr>
          <w:p w14:paraId="0A82D667" w14:textId="77777777" w:rsidR="00CB6995" w:rsidRPr="001D7CA3" w:rsidRDefault="00CB6995" w:rsidP="00EB7DD4">
            <w:pPr>
              <w:jc w:val="center"/>
              <w:rPr>
                <w:rFonts w:ascii="Arial" w:hAnsi="Arial" w:cs="Arial"/>
                <w:b/>
                <w:sz w:val="24"/>
                <w:szCs w:val="24"/>
                <w:lang w:val="en-US"/>
              </w:rPr>
            </w:pPr>
            <w:r w:rsidRPr="001D7CA3">
              <w:rPr>
                <w:rFonts w:ascii="Arial" w:hAnsi="Arial" w:cs="Arial"/>
                <w:b/>
                <w:sz w:val="24"/>
                <w:szCs w:val="24"/>
                <w:lang w:val="en-US"/>
              </w:rPr>
              <w:t>Endpoint</w:t>
            </w:r>
          </w:p>
        </w:tc>
        <w:tc>
          <w:tcPr>
            <w:tcW w:w="1209" w:type="dxa"/>
            <w:tcBorders>
              <w:top w:val="double" w:sz="4" w:space="0" w:color="auto"/>
              <w:bottom w:val="double" w:sz="4" w:space="0" w:color="auto"/>
            </w:tcBorders>
            <w:vAlign w:val="center"/>
          </w:tcPr>
          <w:p w14:paraId="5867D235" w14:textId="77777777" w:rsidR="00CB6995" w:rsidRPr="001D7CA3" w:rsidRDefault="00CB6995" w:rsidP="001021BB">
            <w:pPr>
              <w:jc w:val="center"/>
              <w:rPr>
                <w:rFonts w:ascii="Arial" w:hAnsi="Arial" w:cs="Arial"/>
                <w:b/>
                <w:sz w:val="24"/>
                <w:szCs w:val="24"/>
                <w:lang w:val="en-US"/>
              </w:rPr>
            </w:pPr>
            <w:r w:rsidRPr="001D7CA3">
              <w:rPr>
                <w:rFonts w:ascii="Arial" w:hAnsi="Arial" w:cs="Arial"/>
                <w:b/>
                <w:sz w:val="24"/>
                <w:szCs w:val="24"/>
                <w:lang w:val="en-US"/>
              </w:rPr>
              <w:t>NOEC – Zn (µg/L)</w:t>
            </w:r>
          </w:p>
        </w:tc>
        <w:tc>
          <w:tcPr>
            <w:tcW w:w="927" w:type="dxa"/>
            <w:tcBorders>
              <w:top w:val="double" w:sz="4" w:space="0" w:color="auto"/>
              <w:bottom w:val="double" w:sz="4" w:space="0" w:color="auto"/>
            </w:tcBorders>
            <w:vAlign w:val="center"/>
          </w:tcPr>
          <w:p w14:paraId="21F81C37" w14:textId="77777777" w:rsidR="00CB6995" w:rsidRPr="001D7CA3" w:rsidRDefault="00CB6995">
            <w:pPr>
              <w:jc w:val="center"/>
              <w:rPr>
                <w:rFonts w:ascii="Arial" w:hAnsi="Arial" w:cs="Arial"/>
                <w:b/>
                <w:sz w:val="24"/>
                <w:szCs w:val="24"/>
                <w:lang w:val="en-US"/>
              </w:rPr>
            </w:pPr>
            <w:r w:rsidRPr="001D7CA3">
              <w:rPr>
                <w:rFonts w:ascii="Arial" w:hAnsi="Arial" w:cs="Arial"/>
                <w:b/>
                <w:sz w:val="24"/>
                <w:szCs w:val="24"/>
                <w:lang w:val="en-US"/>
              </w:rPr>
              <w:t>pH</w:t>
            </w:r>
          </w:p>
        </w:tc>
        <w:tc>
          <w:tcPr>
            <w:tcW w:w="927" w:type="dxa"/>
            <w:tcBorders>
              <w:top w:val="double" w:sz="4" w:space="0" w:color="auto"/>
              <w:bottom w:val="double" w:sz="4" w:space="0" w:color="auto"/>
            </w:tcBorders>
            <w:vAlign w:val="center"/>
          </w:tcPr>
          <w:p w14:paraId="465F1F1B" w14:textId="77777777" w:rsidR="00CB6995" w:rsidRPr="001D7CA3" w:rsidRDefault="00CB6995">
            <w:pPr>
              <w:jc w:val="center"/>
              <w:rPr>
                <w:rFonts w:ascii="Arial" w:hAnsi="Arial" w:cs="Arial"/>
                <w:b/>
                <w:sz w:val="24"/>
                <w:szCs w:val="24"/>
                <w:lang w:val="en-US"/>
              </w:rPr>
            </w:pPr>
            <w:r w:rsidRPr="001D7CA3">
              <w:rPr>
                <w:rFonts w:ascii="Arial" w:hAnsi="Arial" w:cs="Arial"/>
                <w:b/>
                <w:sz w:val="24"/>
                <w:szCs w:val="24"/>
                <w:lang w:val="en-US"/>
              </w:rPr>
              <w:t>DOC (mg/L)</w:t>
            </w:r>
          </w:p>
        </w:tc>
        <w:tc>
          <w:tcPr>
            <w:tcW w:w="927" w:type="dxa"/>
            <w:tcBorders>
              <w:top w:val="double" w:sz="4" w:space="0" w:color="auto"/>
              <w:bottom w:val="double" w:sz="4" w:space="0" w:color="auto"/>
            </w:tcBorders>
            <w:vAlign w:val="center"/>
          </w:tcPr>
          <w:p w14:paraId="4A392055" w14:textId="77777777" w:rsidR="00CB6995" w:rsidRPr="001D7CA3" w:rsidRDefault="00CB6995">
            <w:pPr>
              <w:jc w:val="center"/>
              <w:rPr>
                <w:rFonts w:ascii="Arial" w:hAnsi="Arial" w:cs="Arial"/>
                <w:b/>
                <w:sz w:val="24"/>
                <w:szCs w:val="24"/>
                <w:lang w:val="en-US"/>
              </w:rPr>
            </w:pPr>
            <w:r w:rsidRPr="001D7CA3">
              <w:rPr>
                <w:rFonts w:ascii="Arial" w:hAnsi="Arial" w:cs="Arial"/>
                <w:b/>
                <w:sz w:val="24"/>
                <w:szCs w:val="24"/>
                <w:lang w:val="en-US"/>
              </w:rPr>
              <w:t>Ca (mg/L)</w:t>
            </w:r>
          </w:p>
        </w:tc>
      </w:tr>
      <w:tr w:rsidR="00CB6995" w:rsidRPr="001D7CA3" w14:paraId="63955163" w14:textId="77777777" w:rsidTr="001D7CA3">
        <w:tc>
          <w:tcPr>
            <w:tcW w:w="781" w:type="dxa"/>
            <w:tcBorders>
              <w:top w:val="double" w:sz="4" w:space="0" w:color="auto"/>
            </w:tcBorders>
            <w:vAlign w:val="center"/>
          </w:tcPr>
          <w:p w14:paraId="110A1B59" w14:textId="77777777" w:rsidR="00CB6995" w:rsidRPr="001D7CA3" w:rsidRDefault="00CB6995" w:rsidP="001D7CA3">
            <w:pPr>
              <w:jc w:val="center"/>
              <w:rPr>
                <w:rFonts w:ascii="Arial" w:hAnsi="Arial" w:cs="Arial"/>
                <w:sz w:val="24"/>
                <w:szCs w:val="24"/>
                <w:lang w:val="en-US"/>
              </w:rPr>
            </w:pPr>
            <w:r w:rsidRPr="001D7CA3">
              <w:rPr>
                <w:rFonts w:ascii="Arial" w:hAnsi="Arial" w:cs="Arial"/>
                <w:sz w:val="24"/>
                <w:szCs w:val="24"/>
                <w:lang w:val="en-US"/>
              </w:rPr>
              <w:t>95</w:t>
            </w:r>
          </w:p>
        </w:tc>
        <w:tc>
          <w:tcPr>
            <w:tcW w:w="1312" w:type="dxa"/>
            <w:tcBorders>
              <w:top w:val="double" w:sz="4" w:space="0" w:color="auto"/>
            </w:tcBorders>
            <w:vAlign w:val="center"/>
          </w:tcPr>
          <w:p w14:paraId="4BC7F056" w14:textId="77777777" w:rsidR="00CB6995" w:rsidRPr="001D7CA3" w:rsidRDefault="00CB6995" w:rsidP="001D7CA3">
            <w:pPr>
              <w:jc w:val="center"/>
              <w:rPr>
                <w:rFonts w:ascii="Arial" w:hAnsi="Arial" w:cs="Arial"/>
                <w:i/>
                <w:sz w:val="24"/>
                <w:szCs w:val="24"/>
                <w:lang w:val="en-US"/>
              </w:rPr>
            </w:pPr>
            <w:r w:rsidRPr="001D7CA3">
              <w:rPr>
                <w:rFonts w:ascii="Arial" w:hAnsi="Arial" w:cs="Arial"/>
                <w:i/>
                <w:sz w:val="24"/>
                <w:szCs w:val="24"/>
                <w:lang w:val="en-US"/>
              </w:rPr>
              <w:t>D. magna</w:t>
            </w:r>
          </w:p>
        </w:tc>
        <w:tc>
          <w:tcPr>
            <w:tcW w:w="1559" w:type="dxa"/>
            <w:tcBorders>
              <w:top w:val="double" w:sz="4" w:space="0" w:color="auto"/>
            </w:tcBorders>
            <w:vAlign w:val="center"/>
          </w:tcPr>
          <w:p w14:paraId="505BE643" w14:textId="77777777" w:rsidR="00CB6995" w:rsidRPr="001D7CA3" w:rsidRDefault="00CB6995" w:rsidP="001D7CA3">
            <w:pPr>
              <w:jc w:val="center"/>
              <w:rPr>
                <w:rFonts w:ascii="Arial" w:hAnsi="Arial" w:cs="Arial"/>
                <w:sz w:val="24"/>
                <w:szCs w:val="24"/>
                <w:lang w:val="en-US"/>
              </w:rPr>
            </w:pPr>
            <w:r w:rsidRPr="001D7CA3">
              <w:rPr>
                <w:rFonts w:ascii="Arial" w:hAnsi="Arial" w:cs="Arial"/>
                <w:sz w:val="24"/>
                <w:szCs w:val="24"/>
                <w:lang w:val="en-US"/>
              </w:rPr>
              <w:t xml:space="preserve">Crustacean - </w:t>
            </w:r>
            <w:proofErr w:type="spellStart"/>
            <w:r w:rsidRPr="001D7CA3">
              <w:rPr>
                <w:rFonts w:ascii="Arial" w:hAnsi="Arial" w:cs="Arial"/>
                <w:sz w:val="24"/>
                <w:szCs w:val="24"/>
                <w:lang w:val="en-US"/>
              </w:rPr>
              <w:t>waterflea</w:t>
            </w:r>
            <w:proofErr w:type="spellEnd"/>
          </w:p>
        </w:tc>
        <w:tc>
          <w:tcPr>
            <w:tcW w:w="1646" w:type="dxa"/>
            <w:tcBorders>
              <w:top w:val="double" w:sz="4" w:space="0" w:color="auto"/>
            </w:tcBorders>
            <w:vAlign w:val="center"/>
          </w:tcPr>
          <w:p w14:paraId="709D7C11" w14:textId="77777777" w:rsidR="00CB6995" w:rsidRPr="001D7CA3" w:rsidRDefault="00CB6995" w:rsidP="00EB7DD4">
            <w:pPr>
              <w:jc w:val="center"/>
              <w:rPr>
                <w:rFonts w:ascii="Arial" w:hAnsi="Arial" w:cs="Arial"/>
                <w:sz w:val="24"/>
                <w:szCs w:val="24"/>
                <w:lang w:val="en-US"/>
              </w:rPr>
            </w:pPr>
            <w:r w:rsidRPr="001D7CA3">
              <w:rPr>
                <w:rFonts w:ascii="Arial" w:hAnsi="Arial" w:cs="Arial"/>
                <w:sz w:val="24"/>
                <w:szCs w:val="24"/>
                <w:lang w:val="en-US"/>
              </w:rPr>
              <w:t>Reproduction</w:t>
            </w:r>
          </w:p>
        </w:tc>
        <w:tc>
          <w:tcPr>
            <w:tcW w:w="1209" w:type="dxa"/>
            <w:tcBorders>
              <w:top w:val="double" w:sz="4" w:space="0" w:color="auto"/>
            </w:tcBorders>
            <w:vAlign w:val="center"/>
          </w:tcPr>
          <w:p w14:paraId="64AD8F4F" w14:textId="77777777" w:rsidR="00CB6995" w:rsidRPr="001D7CA3" w:rsidRDefault="00CB6995" w:rsidP="001021BB">
            <w:pPr>
              <w:jc w:val="center"/>
              <w:rPr>
                <w:rFonts w:ascii="Arial" w:hAnsi="Arial" w:cs="Arial"/>
                <w:sz w:val="24"/>
                <w:szCs w:val="24"/>
                <w:lang w:val="en-US"/>
              </w:rPr>
            </w:pPr>
            <w:r w:rsidRPr="001D7CA3">
              <w:rPr>
                <w:rFonts w:ascii="Arial" w:hAnsi="Arial" w:cs="Arial"/>
                <w:sz w:val="24"/>
                <w:szCs w:val="24"/>
                <w:lang w:val="en-US"/>
              </w:rPr>
              <w:t>491</w:t>
            </w:r>
          </w:p>
        </w:tc>
        <w:tc>
          <w:tcPr>
            <w:tcW w:w="927" w:type="dxa"/>
            <w:tcBorders>
              <w:top w:val="double" w:sz="4" w:space="0" w:color="auto"/>
            </w:tcBorders>
            <w:vAlign w:val="center"/>
          </w:tcPr>
          <w:p w14:paraId="715FC2B5" w14:textId="77777777" w:rsidR="00CB6995" w:rsidRPr="001D7CA3" w:rsidRDefault="00CB6995">
            <w:pPr>
              <w:jc w:val="center"/>
              <w:rPr>
                <w:rFonts w:ascii="Arial" w:hAnsi="Arial" w:cs="Arial"/>
                <w:sz w:val="24"/>
                <w:szCs w:val="24"/>
                <w:lang w:val="en-US"/>
              </w:rPr>
            </w:pPr>
            <w:r w:rsidRPr="001D7CA3">
              <w:rPr>
                <w:rFonts w:ascii="Arial" w:hAnsi="Arial" w:cs="Arial"/>
                <w:sz w:val="24"/>
                <w:szCs w:val="24"/>
                <w:lang w:val="en-US"/>
              </w:rPr>
              <w:t>8.0</w:t>
            </w:r>
          </w:p>
        </w:tc>
        <w:tc>
          <w:tcPr>
            <w:tcW w:w="927" w:type="dxa"/>
            <w:tcBorders>
              <w:top w:val="double" w:sz="4" w:space="0" w:color="auto"/>
            </w:tcBorders>
            <w:vAlign w:val="center"/>
          </w:tcPr>
          <w:p w14:paraId="01BD8102" w14:textId="77777777" w:rsidR="00CB6995" w:rsidRPr="001D7CA3" w:rsidRDefault="00CB6995">
            <w:pPr>
              <w:jc w:val="center"/>
              <w:rPr>
                <w:rFonts w:ascii="Arial" w:hAnsi="Arial" w:cs="Arial"/>
                <w:sz w:val="24"/>
                <w:szCs w:val="24"/>
                <w:lang w:val="en-US"/>
              </w:rPr>
            </w:pPr>
            <w:r w:rsidRPr="001D7CA3">
              <w:rPr>
                <w:rFonts w:ascii="Arial" w:hAnsi="Arial" w:cs="Arial"/>
                <w:sz w:val="24"/>
                <w:szCs w:val="24"/>
                <w:lang w:val="en-US"/>
              </w:rPr>
              <w:t>4.3</w:t>
            </w:r>
          </w:p>
        </w:tc>
        <w:tc>
          <w:tcPr>
            <w:tcW w:w="927" w:type="dxa"/>
            <w:tcBorders>
              <w:top w:val="double" w:sz="4" w:space="0" w:color="auto"/>
            </w:tcBorders>
            <w:vAlign w:val="center"/>
          </w:tcPr>
          <w:p w14:paraId="5E0AE8E4" w14:textId="77777777" w:rsidR="00CB6995" w:rsidRPr="001D7CA3" w:rsidRDefault="00CB6995">
            <w:pPr>
              <w:jc w:val="center"/>
              <w:rPr>
                <w:rFonts w:ascii="Arial" w:hAnsi="Arial" w:cs="Arial"/>
                <w:sz w:val="24"/>
                <w:szCs w:val="24"/>
                <w:lang w:val="en-US"/>
              </w:rPr>
            </w:pPr>
            <w:r w:rsidRPr="001D7CA3">
              <w:rPr>
                <w:rFonts w:ascii="Arial" w:hAnsi="Arial" w:cs="Arial"/>
                <w:sz w:val="24"/>
                <w:szCs w:val="24"/>
                <w:lang w:val="en-US"/>
              </w:rPr>
              <w:t>63.6</w:t>
            </w:r>
          </w:p>
        </w:tc>
      </w:tr>
      <w:tr w:rsidR="00CB6995" w:rsidRPr="001D7CA3" w14:paraId="0E639F03" w14:textId="77777777" w:rsidTr="001D7CA3">
        <w:trPr>
          <w:trHeight w:val="671"/>
        </w:trPr>
        <w:tc>
          <w:tcPr>
            <w:tcW w:w="781" w:type="dxa"/>
            <w:vAlign w:val="center"/>
          </w:tcPr>
          <w:p w14:paraId="72603CA5" w14:textId="77777777" w:rsidR="00CB6995" w:rsidRPr="001D7CA3" w:rsidRDefault="00CB6995" w:rsidP="001D7CA3">
            <w:pPr>
              <w:jc w:val="center"/>
              <w:rPr>
                <w:rFonts w:ascii="Arial" w:hAnsi="Arial" w:cs="Arial"/>
                <w:sz w:val="24"/>
                <w:szCs w:val="24"/>
                <w:lang w:val="en-US"/>
              </w:rPr>
            </w:pPr>
            <w:r w:rsidRPr="001D7CA3">
              <w:rPr>
                <w:rFonts w:ascii="Arial" w:hAnsi="Arial" w:cs="Arial"/>
                <w:sz w:val="24"/>
                <w:szCs w:val="24"/>
                <w:lang w:val="en-US"/>
              </w:rPr>
              <w:t>96</w:t>
            </w:r>
          </w:p>
        </w:tc>
        <w:tc>
          <w:tcPr>
            <w:tcW w:w="1312" w:type="dxa"/>
            <w:vAlign w:val="center"/>
          </w:tcPr>
          <w:p w14:paraId="7103858B" w14:textId="77777777" w:rsidR="00CB6995" w:rsidRPr="001D7CA3" w:rsidRDefault="00CB6995" w:rsidP="001D7CA3">
            <w:pPr>
              <w:jc w:val="center"/>
              <w:rPr>
                <w:rFonts w:ascii="Arial" w:hAnsi="Arial" w:cs="Arial"/>
                <w:i/>
                <w:sz w:val="24"/>
                <w:szCs w:val="24"/>
                <w:lang w:val="en-US"/>
              </w:rPr>
            </w:pPr>
            <w:r w:rsidRPr="001D7CA3">
              <w:rPr>
                <w:rFonts w:ascii="Arial" w:hAnsi="Arial" w:cs="Arial"/>
                <w:i/>
                <w:sz w:val="24"/>
                <w:szCs w:val="24"/>
                <w:lang w:val="en-US"/>
              </w:rPr>
              <w:t>D. magna</w:t>
            </w:r>
          </w:p>
        </w:tc>
        <w:tc>
          <w:tcPr>
            <w:tcW w:w="1559" w:type="dxa"/>
            <w:vAlign w:val="center"/>
          </w:tcPr>
          <w:p w14:paraId="2F270C39" w14:textId="77777777" w:rsidR="00CB6995" w:rsidRPr="001D7CA3" w:rsidRDefault="00CB6995" w:rsidP="001D7CA3">
            <w:pPr>
              <w:jc w:val="center"/>
              <w:rPr>
                <w:rFonts w:ascii="Arial" w:hAnsi="Arial" w:cs="Arial"/>
                <w:sz w:val="24"/>
                <w:szCs w:val="24"/>
                <w:lang w:val="en-US"/>
              </w:rPr>
            </w:pPr>
            <w:r w:rsidRPr="001D7CA3">
              <w:rPr>
                <w:rFonts w:ascii="Arial" w:hAnsi="Arial" w:cs="Arial"/>
                <w:sz w:val="24"/>
                <w:szCs w:val="24"/>
                <w:lang w:val="en-US"/>
              </w:rPr>
              <w:t xml:space="preserve">Crustacean - </w:t>
            </w:r>
            <w:proofErr w:type="spellStart"/>
            <w:r w:rsidRPr="001D7CA3">
              <w:rPr>
                <w:rFonts w:ascii="Arial" w:hAnsi="Arial" w:cs="Arial"/>
                <w:sz w:val="24"/>
                <w:szCs w:val="24"/>
                <w:lang w:val="en-US"/>
              </w:rPr>
              <w:t>waterflea</w:t>
            </w:r>
            <w:proofErr w:type="spellEnd"/>
          </w:p>
        </w:tc>
        <w:tc>
          <w:tcPr>
            <w:tcW w:w="1646" w:type="dxa"/>
            <w:vAlign w:val="center"/>
          </w:tcPr>
          <w:p w14:paraId="080CC1C0" w14:textId="77777777" w:rsidR="00CB6995" w:rsidRPr="001D7CA3" w:rsidRDefault="00CB6995" w:rsidP="00EB7DD4">
            <w:pPr>
              <w:jc w:val="center"/>
              <w:rPr>
                <w:rFonts w:ascii="Arial" w:hAnsi="Arial" w:cs="Arial"/>
                <w:sz w:val="24"/>
                <w:szCs w:val="24"/>
                <w:lang w:val="en-US"/>
              </w:rPr>
            </w:pPr>
            <w:r w:rsidRPr="001D7CA3">
              <w:rPr>
                <w:rFonts w:ascii="Arial" w:hAnsi="Arial" w:cs="Arial"/>
                <w:sz w:val="24"/>
                <w:szCs w:val="24"/>
                <w:lang w:val="en-US"/>
              </w:rPr>
              <w:t>Reproduction</w:t>
            </w:r>
          </w:p>
        </w:tc>
        <w:tc>
          <w:tcPr>
            <w:tcW w:w="1209" w:type="dxa"/>
            <w:vAlign w:val="center"/>
          </w:tcPr>
          <w:p w14:paraId="6C718A76" w14:textId="77777777" w:rsidR="00CB6995" w:rsidRPr="001D7CA3" w:rsidRDefault="00CB6995" w:rsidP="001021BB">
            <w:pPr>
              <w:jc w:val="center"/>
              <w:rPr>
                <w:rFonts w:ascii="Arial" w:hAnsi="Arial" w:cs="Arial"/>
                <w:sz w:val="24"/>
                <w:szCs w:val="24"/>
                <w:lang w:val="en-US"/>
              </w:rPr>
            </w:pPr>
            <w:r w:rsidRPr="001D7CA3">
              <w:rPr>
                <w:rFonts w:ascii="Arial" w:hAnsi="Arial" w:cs="Arial"/>
                <w:sz w:val="24"/>
                <w:szCs w:val="24"/>
                <w:lang w:val="en-US"/>
              </w:rPr>
              <w:t>63</w:t>
            </w:r>
          </w:p>
        </w:tc>
        <w:tc>
          <w:tcPr>
            <w:tcW w:w="927" w:type="dxa"/>
            <w:vAlign w:val="center"/>
          </w:tcPr>
          <w:p w14:paraId="5AD9B50C" w14:textId="77777777" w:rsidR="00CB6995" w:rsidRPr="001D7CA3" w:rsidRDefault="00CB6995">
            <w:pPr>
              <w:jc w:val="center"/>
              <w:rPr>
                <w:rFonts w:ascii="Arial" w:hAnsi="Arial" w:cs="Arial"/>
                <w:sz w:val="24"/>
                <w:szCs w:val="24"/>
                <w:lang w:val="en-US"/>
              </w:rPr>
            </w:pPr>
            <w:r w:rsidRPr="001D7CA3">
              <w:rPr>
                <w:rFonts w:ascii="Arial" w:hAnsi="Arial" w:cs="Arial"/>
                <w:sz w:val="24"/>
                <w:szCs w:val="24"/>
                <w:lang w:val="en-US"/>
              </w:rPr>
              <w:t>6.8</w:t>
            </w:r>
          </w:p>
        </w:tc>
        <w:tc>
          <w:tcPr>
            <w:tcW w:w="927" w:type="dxa"/>
            <w:vAlign w:val="center"/>
          </w:tcPr>
          <w:p w14:paraId="6D0361A7" w14:textId="77777777" w:rsidR="00CB6995" w:rsidRPr="001D7CA3" w:rsidRDefault="00CB6995">
            <w:pPr>
              <w:jc w:val="center"/>
              <w:rPr>
                <w:rFonts w:ascii="Arial" w:hAnsi="Arial" w:cs="Arial"/>
                <w:sz w:val="24"/>
                <w:szCs w:val="24"/>
                <w:lang w:val="en-US"/>
              </w:rPr>
            </w:pPr>
            <w:r w:rsidRPr="001D7CA3">
              <w:rPr>
                <w:rFonts w:ascii="Arial" w:hAnsi="Arial" w:cs="Arial"/>
                <w:sz w:val="24"/>
                <w:szCs w:val="24"/>
                <w:lang w:val="en-US"/>
              </w:rPr>
              <w:t>17.3</w:t>
            </w:r>
          </w:p>
        </w:tc>
        <w:tc>
          <w:tcPr>
            <w:tcW w:w="927" w:type="dxa"/>
            <w:vAlign w:val="center"/>
          </w:tcPr>
          <w:p w14:paraId="35C62AC5" w14:textId="77777777" w:rsidR="00CB6995" w:rsidRPr="001D7CA3" w:rsidRDefault="00CB6995">
            <w:pPr>
              <w:jc w:val="center"/>
              <w:rPr>
                <w:rFonts w:ascii="Arial" w:hAnsi="Arial" w:cs="Arial"/>
                <w:sz w:val="24"/>
                <w:szCs w:val="24"/>
                <w:lang w:val="en-US"/>
              </w:rPr>
            </w:pPr>
            <w:r w:rsidRPr="001D7CA3">
              <w:rPr>
                <w:rFonts w:ascii="Arial" w:hAnsi="Arial" w:cs="Arial"/>
                <w:sz w:val="24"/>
                <w:szCs w:val="24"/>
                <w:lang w:val="en-US"/>
              </w:rPr>
              <w:t>28.3</w:t>
            </w:r>
          </w:p>
        </w:tc>
      </w:tr>
      <w:tr w:rsidR="00CB6995" w:rsidRPr="001D7CA3" w14:paraId="0D392C9E" w14:textId="77777777" w:rsidTr="001D7CA3">
        <w:trPr>
          <w:trHeight w:val="707"/>
        </w:trPr>
        <w:tc>
          <w:tcPr>
            <w:tcW w:w="781" w:type="dxa"/>
            <w:vAlign w:val="center"/>
          </w:tcPr>
          <w:p w14:paraId="1ED7E898" w14:textId="77777777" w:rsidR="00CB6995" w:rsidRPr="001D7CA3" w:rsidRDefault="00CB6995" w:rsidP="001D7CA3">
            <w:pPr>
              <w:jc w:val="center"/>
              <w:rPr>
                <w:rFonts w:ascii="Arial" w:hAnsi="Arial" w:cs="Arial"/>
                <w:sz w:val="24"/>
                <w:szCs w:val="24"/>
                <w:lang w:val="en-US"/>
              </w:rPr>
            </w:pPr>
            <w:r w:rsidRPr="001D7CA3">
              <w:rPr>
                <w:rFonts w:ascii="Arial" w:hAnsi="Arial" w:cs="Arial"/>
                <w:sz w:val="24"/>
                <w:szCs w:val="24"/>
                <w:lang w:val="en-US"/>
              </w:rPr>
              <w:t>98</w:t>
            </w:r>
          </w:p>
        </w:tc>
        <w:tc>
          <w:tcPr>
            <w:tcW w:w="1312" w:type="dxa"/>
            <w:vAlign w:val="center"/>
          </w:tcPr>
          <w:p w14:paraId="5C02D307" w14:textId="77777777" w:rsidR="00CB6995" w:rsidRPr="001D7CA3" w:rsidRDefault="00CB6995" w:rsidP="001D7CA3">
            <w:pPr>
              <w:jc w:val="center"/>
              <w:rPr>
                <w:rFonts w:ascii="Arial" w:hAnsi="Arial" w:cs="Arial"/>
                <w:i/>
                <w:sz w:val="24"/>
                <w:szCs w:val="24"/>
                <w:lang w:val="en-US"/>
              </w:rPr>
            </w:pPr>
            <w:r w:rsidRPr="001D7CA3">
              <w:rPr>
                <w:rFonts w:ascii="Arial" w:hAnsi="Arial" w:cs="Arial"/>
                <w:i/>
                <w:sz w:val="24"/>
                <w:szCs w:val="24"/>
                <w:lang w:val="en-US"/>
              </w:rPr>
              <w:t>D. magna</w:t>
            </w:r>
          </w:p>
        </w:tc>
        <w:tc>
          <w:tcPr>
            <w:tcW w:w="1559" w:type="dxa"/>
            <w:vAlign w:val="center"/>
          </w:tcPr>
          <w:p w14:paraId="73669C24" w14:textId="77777777" w:rsidR="00CB6995" w:rsidRPr="001D7CA3" w:rsidRDefault="00CB6995" w:rsidP="001D7CA3">
            <w:pPr>
              <w:jc w:val="center"/>
              <w:rPr>
                <w:rFonts w:ascii="Arial" w:hAnsi="Arial" w:cs="Arial"/>
                <w:sz w:val="24"/>
                <w:szCs w:val="24"/>
                <w:lang w:val="en-US"/>
              </w:rPr>
            </w:pPr>
            <w:r w:rsidRPr="001D7CA3">
              <w:rPr>
                <w:rFonts w:ascii="Arial" w:hAnsi="Arial" w:cs="Arial"/>
                <w:sz w:val="24"/>
                <w:szCs w:val="24"/>
                <w:lang w:val="en-US"/>
              </w:rPr>
              <w:t xml:space="preserve">Crustacean - </w:t>
            </w:r>
            <w:proofErr w:type="spellStart"/>
            <w:r w:rsidRPr="001D7CA3">
              <w:rPr>
                <w:rFonts w:ascii="Arial" w:hAnsi="Arial" w:cs="Arial"/>
                <w:sz w:val="24"/>
                <w:szCs w:val="24"/>
                <w:lang w:val="en-US"/>
              </w:rPr>
              <w:t>waterflea</w:t>
            </w:r>
            <w:proofErr w:type="spellEnd"/>
          </w:p>
        </w:tc>
        <w:tc>
          <w:tcPr>
            <w:tcW w:w="1646" w:type="dxa"/>
            <w:vAlign w:val="center"/>
          </w:tcPr>
          <w:p w14:paraId="428100CC" w14:textId="77777777" w:rsidR="00CB6995" w:rsidRPr="001D7CA3" w:rsidRDefault="00CB6995" w:rsidP="00EB7DD4">
            <w:pPr>
              <w:jc w:val="center"/>
              <w:rPr>
                <w:rFonts w:ascii="Arial" w:hAnsi="Arial" w:cs="Arial"/>
                <w:sz w:val="24"/>
                <w:szCs w:val="24"/>
                <w:lang w:val="en-US"/>
              </w:rPr>
            </w:pPr>
            <w:r w:rsidRPr="001D7CA3">
              <w:rPr>
                <w:rFonts w:ascii="Arial" w:hAnsi="Arial" w:cs="Arial"/>
                <w:sz w:val="24"/>
                <w:szCs w:val="24"/>
                <w:lang w:val="en-US"/>
              </w:rPr>
              <w:t>Reproduction</w:t>
            </w:r>
          </w:p>
        </w:tc>
        <w:tc>
          <w:tcPr>
            <w:tcW w:w="1209" w:type="dxa"/>
            <w:vAlign w:val="center"/>
          </w:tcPr>
          <w:p w14:paraId="6A08655A" w14:textId="77777777" w:rsidR="00CB6995" w:rsidRPr="001D7CA3" w:rsidRDefault="00CB6995" w:rsidP="001021BB">
            <w:pPr>
              <w:jc w:val="center"/>
              <w:rPr>
                <w:rFonts w:ascii="Arial" w:hAnsi="Arial" w:cs="Arial"/>
                <w:sz w:val="24"/>
                <w:szCs w:val="24"/>
                <w:lang w:val="en-US"/>
              </w:rPr>
            </w:pPr>
            <w:r w:rsidRPr="001D7CA3">
              <w:rPr>
                <w:rFonts w:ascii="Arial" w:hAnsi="Arial" w:cs="Arial"/>
                <w:sz w:val="24"/>
                <w:szCs w:val="24"/>
                <w:lang w:val="en-US"/>
              </w:rPr>
              <w:t>244</w:t>
            </w:r>
          </w:p>
        </w:tc>
        <w:tc>
          <w:tcPr>
            <w:tcW w:w="927" w:type="dxa"/>
            <w:vAlign w:val="center"/>
          </w:tcPr>
          <w:p w14:paraId="5F252654" w14:textId="77777777" w:rsidR="00CB6995" w:rsidRPr="001D7CA3" w:rsidRDefault="00CB6995">
            <w:pPr>
              <w:jc w:val="center"/>
              <w:rPr>
                <w:rFonts w:ascii="Arial" w:hAnsi="Arial" w:cs="Arial"/>
                <w:sz w:val="24"/>
                <w:szCs w:val="24"/>
                <w:lang w:val="en-US"/>
              </w:rPr>
            </w:pPr>
            <w:r w:rsidRPr="001D7CA3">
              <w:rPr>
                <w:rFonts w:ascii="Arial" w:hAnsi="Arial" w:cs="Arial"/>
                <w:sz w:val="24"/>
                <w:szCs w:val="24"/>
                <w:lang w:val="en-US"/>
              </w:rPr>
              <w:t>6.0</w:t>
            </w:r>
          </w:p>
        </w:tc>
        <w:tc>
          <w:tcPr>
            <w:tcW w:w="927" w:type="dxa"/>
            <w:vAlign w:val="center"/>
          </w:tcPr>
          <w:p w14:paraId="2F3C4F4A" w14:textId="77777777" w:rsidR="00CB6995" w:rsidRPr="001D7CA3" w:rsidRDefault="00CB6995">
            <w:pPr>
              <w:jc w:val="center"/>
              <w:rPr>
                <w:rFonts w:ascii="Arial" w:hAnsi="Arial" w:cs="Arial"/>
                <w:sz w:val="24"/>
                <w:szCs w:val="24"/>
                <w:lang w:val="en-US"/>
              </w:rPr>
            </w:pPr>
            <w:r w:rsidRPr="001D7CA3">
              <w:rPr>
                <w:rFonts w:ascii="Arial" w:hAnsi="Arial" w:cs="Arial"/>
                <w:sz w:val="24"/>
                <w:szCs w:val="24"/>
                <w:lang w:val="en-US"/>
              </w:rPr>
              <w:t>5.4</w:t>
            </w:r>
          </w:p>
        </w:tc>
        <w:tc>
          <w:tcPr>
            <w:tcW w:w="927" w:type="dxa"/>
            <w:vAlign w:val="center"/>
          </w:tcPr>
          <w:p w14:paraId="37BA9D81" w14:textId="77777777" w:rsidR="00CB6995" w:rsidRPr="001D7CA3" w:rsidRDefault="00CB6995">
            <w:pPr>
              <w:jc w:val="center"/>
              <w:rPr>
                <w:rFonts w:ascii="Arial" w:hAnsi="Arial" w:cs="Arial"/>
                <w:sz w:val="24"/>
                <w:szCs w:val="24"/>
                <w:lang w:val="en-US"/>
              </w:rPr>
            </w:pPr>
            <w:r w:rsidRPr="001D7CA3">
              <w:rPr>
                <w:rFonts w:ascii="Arial" w:hAnsi="Arial" w:cs="Arial"/>
                <w:sz w:val="24"/>
                <w:szCs w:val="24"/>
                <w:lang w:val="en-US"/>
              </w:rPr>
              <w:t>3.7</w:t>
            </w:r>
          </w:p>
        </w:tc>
      </w:tr>
      <w:tr w:rsidR="00CB6995" w:rsidRPr="001D7CA3" w14:paraId="20CB3135" w14:textId="77777777" w:rsidTr="001D7CA3">
        <w:tc>
          <w:tcPr>
            <w:tcW w:w="781" w:type="dxa"/>
            <w:vAlign w:val="center"/>
          </w:tcPr>
          <w:p w14:paraId="65715933" w14:textId="77777777" w:rsidR="00CB6995" w:rsidRPr="001D7CA3" w:rsidRDefault="00CB6995" w:rsidP="001D7CA3">
            <w:pPr>
              <w:jc w:val="center"/>
              <w:rPr>
                <w:rFonts w:ascii="Arial" w:hAnsi="Arial" w:cs="Arial"/>
                <w:sz w:val="24"/>
                <w:szCs w:val="24"/>
                <w:lang w:val="en-US"/>
              </w:rPr>
            </w:pPr>
            <w:r w:rsidRPr="001D7CA3">
              <w:rPr>
                <w:rFonts w:ascii="Arial" w:hAnsi="Arial" w:cs="Arial"/>
                <w:sz w:val="24"/>
                <w:szCs w:val="24"/>
                <w:lang w:val="en-US"/>
              </w:rPr>
              <w:t>148</w:t>
            </w:r>
          </w:p>
        </w:tc>
        <w:tc>
          <w:tcPr>
            <w:tcW w:w="1312" w:type="dxa"/>
            <w:vAlign w:val="center"/>
          </w:tcPr>
          <w:p w14:paraId="4877F562" w14:textId="77777777" w:rsidR="00CB6995" w:rsidRPr="001D7CA3" w:rsidRDefault="00CB6995" w:rsidP="001D7CA3">
            <w:pPr>
              <w:jc w:val="center"/>
              <w:rPr>
                <w:rFonts w:ascii="Arial" w:hAnsi="Arial" w:cs="Arial"/>
                <w:i/>
                <w:sz w:val="24"/>
                <w:szCs w:val="24"/>
                <w:lang w:val="en-US"/>
              </w:rPr>
            </w:pPr>
            <w:r w:rsidRPr="001D7CA3">
              <w:rPr>
                <w:rFonts w:ascii="Arial" w:hAnsi="Arial" w:cs="Arial"/>
                <w:i/>
                <w:sz w:val="24"/>
                <w:szCs w:val="24"/>
                <w:lang w:val="en-US"/>
              </w:rPr>
              <w:t xml:space="preserve">S. </w:t>
            </w:r>
            <w:proofErr w:type="spellStart"/>
            <w:r w:rsidRPr="001D7CA3">
              <w:rPr>
                <w:rFonts w:ascii="Arial" w:hAnsi="Arial" w:cs="Arial"/>
                <w:i/>
                <w:sz w:val="24"/>
                <w:szCs w:val="24"/>
                <w:lang w:val="en-US"/>
              </w:rPr>
              <w:t>trutta</w:t>
            </w:r>
            <w:proofErr w:type="spellEnd"/>
          </w:p>
        </w:tc>
        <w:tc>
          <w:tcPr>
            <w:tcW w:w="1559" w:type="dxa"/>
            <w:vAlign w:val="center"/>
          </w:tcPr>
          <w:p w14:paraId="3D0D941B" w14:textId="77777777" w:rsidR="00CB6995" w:rsidRPr="001D7CA3" w:rsidRDefault="00CB6995" w:rsidP="001D7CA3">
            <w:pPr>
              <w:jc w:val="center"/>
              <w:rPr>
                <w:rFonts w:ascii="Arial" w:hAnsi="Arial" w:cs="Arial"/>
                <w:sz w:val="24"/>
                <w:szCs w:val="24"/>
                <w:lang w:val="en-US"/>
              </w:rPr>
            </w:pPr>
            <w:r w:rsidRPr="001D7CA3">
              <w:rPr>
                <w:rFonts w:ascii="Arial" w:hAnsi="Arial" w:cs="Arial"/>
                <w:sz w:val="24"/>
                <w:szCs w:val="24"/>
                <w:lang w:val="en-US"/>
              </w:rPr>
              <w:t>Fish</w:t>
            </w:r>
          </w:p>
        </w:tc>
        <w:tc>
          <w:tcPr>
            <w:tcW w:w="1646" w:type="dxa"/>
            <w:vAlign w:val="center"/>
          </w:tcPr>
          <w:p w14:paraId="4CF7B20A" w14:textId="77777777" w:rsidR="00CB6995" w:rsidRPr="001D7CA3" w:rsidRDefault="00CB6995" w:rsidP="00EB7DD4">
            <w:pPr>
              <w:jc w:val="center"/>
              <w:rPr>
                <w:rFonts w:ascii="Arial" w:hAnsi="Arial" w:cs="Arial"/>
                <w:sz w:val="24"/>
                <w:szCs w:val="24"/>
                <w:lang w:val="en-US"/>
              </w:rPr>
            </w:pPr>
            <w:r w:rsidRPr="001D7CA3">
              <w:rPr>
                <w:rFonts w:ascii="Arial" w:hAnsi="Arial" w:cs="Arial"/>
                <w:sz w:val="24"/>
                <w:szCs w:val="24"/>
                <w:lang w:val="en-US"/>
              </w:rPr>
              <w:t>Hatching</w:t>
            </w:r>
          </w:p>
        </w:tc>
        <w:tc>
          <w:tcPr>
            <w:tcW w:w="1209" w:type="dxa"/>
            <w:vAlign w:val="center"/>
          </w:tcPr>
          <w:p w14:paraId="5576087E" w14:textId="77777777" w:rsidR="00CB6995" w:rsidRPr="001D7CA3" w:rsidRDefault="00CB6995" w:rsidP="001021BB">
            <w:pPr>
              <w:jc w:val="center"/>
              <w:rPr>
                <w:rFonts w:ascii="Arial" w:hAnsi="Arial" w:cs="Arial"/>
                <w:sz w:val="24"/>
                <w:szCs w:val="24"/>
                <w:lang w:val="en-US"/>
              </w:rPr>
            </w:pPr>
            <w:r w:rsidRPr="001D7CA3">
              <w:rPr>
                <w:rFonts w:ascii="Arial" w:hAnsi="Arial" w:cs="Arial"/>
                <w:sz w:val="24"/>
                <w:szCs w:val="24"/>
                <w:lang w:val="en-US"/>
              </w:rPr>
              <w:t>250</w:t>
            </w:r>
          </w:p>
        </w:tc>
        <w:tc>
          <w:tcPr>
            <w:tcW w:w="927" w:type="dxa"/>
            <w:vAlign w:val="center"/>
          </w:tcPr>
          <w:p w14:paraId="2C30A1F7" w14:textId="77777777" w:rsidR="00CB6995" w:rsidRPr="001D7CA3" w:rsidRDefault="00CB6995">
            <w:pPr>
              <w:jc w:val="center"/>
              <w:rPr>
                <w:rFonts w:ascii="Arial" w:hAnsi="Arial" w:cs="Arial"/>
                <w:sz w:val="24"/>
                <w:szCs w:val="24"/>
                <w:lang w:val="en-US"/>
              </w:rPr>
            </w:pPr>
            <w:r w:rsidRPr="001D7CA3">
              <w:rPr>
                <w:rFonts w:ascii="Arial" w:hAnsi="Arial" w:cs="Arial"/>
                <w:sz w:val="24"/>
                <w:szCs w:val="24"/>
                <w:lang w:val="en-US"/>
              </w:rPr>
              <w:t>8.0</w:t>
            </w:r>
          </w:p>
        </w:tc>
        <w:tc>
          <w:tcPr>
            <w:tcW w:w="927" w:type="dxa"/>
            <w:vAlign w:val="center"/>
          </w:tcPr>
          <w:p w14:paraId="60C2528D" w14:textId="77777777" w:rsidR="00CB6995" w:rsidRPr="001D7CA3" w:rsidRDefault="00CB6995">
            <w:pPr>
              <w:jc w:val="center"/>
              <w:rPr>
                <w:rFonts w:ascii="Arial" w:hAnsi="Arial" w:cs="Arial"/>
                <w:sz w:val="24"/>
                <w:szCs w:val="24"/>
                <w:lang w:val="en-US"/>
              </w:rPr>
            </w:pPr>
            <w:r w:rsidRPr="001D7CA3">
              <w:rPr>
                <w:rFonts w:ascii="Arial" w:hAnsi="Arial" w:cs="Arial"/>
                <w:sz w:val="24"/>
                <w:szCs w:val="24"/>
                <w:lang w:val="en-US"/>
              </w:rPr>
              <w:t>7.5</w:t>
            </w:r>
          </w:p>
        </w:tc>
        <w:tc>
          <w:tcPr>
            <w:tcW w:w="927" w:type="dxa"/>
            <w:vAlign w:val="center"/>
          </w:tcPr>
          <w:p w14:paraId="19E5D28D" w14:textId="77777777" w:rsidR="00CB6995" w:rsidRPr="001D7CA3" w:rsidRDefault="00CB6995">
            <w:pPr>
              <w:jc w:val="center"/>
              <w:rPr>
                <w:rFonts w:ascii="Arial" w:hAnsi="Arial" w:cs="Arial"/>
                <w:sz w:val="24"/>
                <w:szCs w:val="24"/>
                <w:lang w:val="en-US"/>
              </w:rPr>
            </w:pPr>
            <w:r w:rsidRPr="001D7CA3">
              <w:rPr>
                <w:rFonts w:ascii="Arial" w:hAnsi="Arial" w:cs="Arial"/>
                <w:sz w:val="24"/>
                <w:szCs w:val="24"/>
                <w:lang w:val="en-US"/>
              </w:rPr>
              <w:t>52.7</w:t>
            </w:r>
          </w:p>
        </w:tc>
      </w:tr>
      <w:tr w:rsidR="00CB6995" w:rsidRPr="001D7CA3" w14:paraId="1AD633B6" w14:textId="77777777" w:rsidTr="001D7CA3">
        <w:trPr>
          <w:trHeight w:val="581"/>
        </w:trPr>
        <w:tc>
          <w:tcPr>
            <w:tcW w:w="781" w:type="dxa"/>
            <w:vAlign w:val="center"/>
          </w:tcPr>
          <w:p w14:paraId="2E2B8AC2" w14:textId="77777777" w:rsidR="00CB6995" w:rsidRPr="001D7CA3" w:rsidRDefault="00CB6995" w:rsidP="001D7CA3">
            <w:pPr>
              <w:jc w:val="center"/>
              <w:rPr>
                <w:rFonts w:ascii="Arial" w:hAnsi="Arial" w:cs="Arial"/>
                <w:sz w:val="24"/>
                <w:szCs w:val="24"/>
                <w:lang w:val="en-US"/>
              </w:rPr>
            </w:pPr>
            <w:r w:rsidRPr="001D7CA3">
              <w:rPr>
                <w:rFonts w:ascii="Arial" w:hAnsi="Arial" w:cs="Arial"/>
                <w:sz w:val="24"/>
                <w:szCs w:val="24"/>
                <w:lang w:val="en-US"/>
              </w:rPr>
              <w:t>48</w:t>
            </w:r>
          </w:p>
        </w:tc>
        <w:tc>
          <w:tcPr>
            <w:tcW w:w="1312" w:type="dxa"/>
            <w:vAlign w:val="center"/>
          </w:tcPr>
          <w:p w14:paraId="5776F969" w14:textId="77777777" w:rsidR="00CB6995" w:rsidRPr="001D7CA3" w:rsidRDefault="00CB6995" w:rsidP="001D7CA3">
            <w:pPr>
              <w:jc w:val="center"/>
              <w:rPr>
                <w:rFonts w:ascii="Arial" w:hAnsi="Arial" w:cs="Arial"/>
                <w:i/>
                <w:sz w:val="24"/>
                <w:szCs w:val="24"/>
                <w:lang w:val="en-US"/>
              </w:rPr>
            </w:pPr>
            <w:r w:rsidRPr="001D7CA3">
              <w:rPr>
                <w:rFonts w:ascii="Arial" w:hAnsi="Arial" w:cs="Arial"/>
                <w:i/>
                <w:sz w:val="24"/>
                <w:szCs w:val="24"/>
                <w:lang w:val="en-US"/>
              </w:rPr>
              <w:t xml:space="preserve">P. </w:t>
            </w:r>
            <w:proofErr w:type="spellStart"/>
            <w:r w:rsidRPr="001D7CA3">
              <w:rPr>
                <w:rFonts w:ascii="Arial" w:hAnsi="Arial" w:cs="Arial"/>
                <w:i/>
                <w:sz w:val="24"/>
                <w:szCs w:val="24"/>
                <w:lang w:val="en-US"/>
              </w:rPr>
              <w:t>jenkinsi</w:t>
            </w:r>
            <w:proofErr w:type="spellEnd"/>
          </w:p>
        </w:tc>
        <w:tc>
          <w:tcPr>
            <w:tcW w:w="1559" w:type="dxa"/>
            <w:vAlign w:val="center"/>
          </w:tcPr>
          <w:p w14:paraId="0A4B0F2F" w14:textId="77777777" w:rsidR="00CB6995" w:rsidRPr="001D7CA3" w:rsidRDefault="00CB6995" w:rsidP="001D7CA3">
            <w:pPr>
              <w:jc w:val="center"/>
              <w:rPr>
                <w:rFonts w:ascii="Arial" w:hAnsi="Arial" w:cs="Arial"/>
                <w:sz w:val="24"/>
                <w:szCs w:val="24"/>
                <w:lang w:val="en-US"/>
              </w:rPr>
            </w:pPr>
            <w:r w:rsidRPr="001D7CA3">
              <w:rPr>
                <w:rFonts w:ascii="Arial" w:hAnsi="Arial" w:cs="Arial"/>
                <w:sz w:val="24"/>
                <w:szCs w:val="24"/>
                <w:lang w:val="en-US"/>
              </w:rPr>
              <w:t>Snail</w:t>
            </w:r>
          </w:p>
        </w:tc>
        <w:tc>
          <w:tcPr>
            <w:tcW w:w="1646" w:type="dxa"/>
            <w:vAlign w:val="center"/>
          </w:tcPr>
          <w:p w14:paraId="7C922FF9" w14:textId="77777777" w:rsidR="00CB6995" w:rsidRPr="001D7CA3" w:rsidRDefault="00CB6995" w:rsidP="00EB7DD4">
            <w:pPr>
              <w:jc w:val="center"/>
              <w:rPr>
                <w:rFonts w:ascii="Arial" w:hAnsi="Arial" w:cs="Arial"/>
                <w:sz w:val="24"/>
                <w:szCs w:val="24"/>
                <w:lang w:val="en-US"/>
              </w:rPr>
            </w:pPr>
            <w:r w:rsidRPr="001D7CA3">
              <w:rPr>
                <w:rFonts w:ascii="Arial" w:hAnsi="Arial" w:cs="Arial"/>
                <w:sz w:val="24"/>
                <w:szCs w:val="24"/>
                <w:lang w:val="en-US"/>
              </w:rPr>
              <w:t>Growth</w:t>
            </w:r>
          </w:p>
        </w:tc>
        <w:tc>
          <w:tcPr>
            <w:tcW w:w="1209" w:type="dxa"/>
            <w:vAlign w:val="center"/>
          </w:tcPr>
          <w:p w14:paraId="0F47629D" w14:textId="77777777" w:rsidR="00CB6995" w:rsidRPr="001D7CA3" w:rsidRDefault="00CB6995" w:rsidP="001021BB">
            <w:pPr>
              <w:jc w:val="center"/>
              <w:rPr>
                <w:rFonts w:ascii="Arial" w:hAnsi="Arial" w:cs="Arial"/>
                <w:sz w:val="24"/>
                <w:szCs w:val="24"/>
                <w:lang w:val="en-US"/>
              </w:rPr>
            </w:pPr>
            <w:r w:rsidRPr="001D7CA3">
              <w:rPr>
                <w:rFonts w:ascii="Arial" w:hAnsi="Arial" w:cs="Arial"/>
                <w:sz w:val="24"/>
                <w:szCs w:val="24"/>
                <w:lang w:val="en-US"/>
              </w:rPr>
              <w:t>72</w:t>
            </w:r>
          </w:p>
        </w:tc>
        <w:tc>
          <w:tcPr>
            <w:tcW w:w="927" w:type="dxa"/>
            <w:vAlign w:val="center"/>
          </w:tcPr>
          <w:p w14:paraId="409EDDF4" w14:textId="77777777" w:rsidR="00CB6995" w:rsidRPr="001D7CA3" w:rsidRDefault="00CB6995">
            <w:pPr>
              <w:jc w:val="center"/>
              <w:rPr>
                <w:rFonts w:ascii="Arial" w:hAnsi="Arial" w:cs="Arial"/>
                <w:sz w:val="24"/>
                <w:szCs w:val="24"/>
                <w:lang w:val="en-US"/>
              </w:rPr>
            </w:pPr>
            <w:r w:rsidRPr="001D7CA3">
              <w:rPr>
                <w:rFonts w:ascii="Arial" w:hAnsi="Arial" w:cs="Arial"/>
                <w:sz w:val="24"/>
                <w:szCs w:val="24"/>
                <w:lang w:val="en-US"/>
              </w:rPr>
              <w:t>7.5</w:t>
            </w:r>
          </w:p>
        </w:tc>
        <w:tc>
          <w:tcPr>
            <w:tcW w:w="927" w:type="dxa"/>
            <w:vAlign w:val="center"/>
          </w:tcPr>
          <w:p w14:paraId="29B5A6F8" w14:textId="77777777" w:rsidR="00CB6995" w:rsidRPr="001D7CA3" w:rsidRDefault="00CB6995">
            <w:pPr>
              <w:jc w:val="center"/>
              <w:rPr>
                <w:rFonts w:ascii="Arial" w:hAnsi="Arial" w:cs="Arial"/>
                <w:sz w:val="24"/>
                <w:szCs w:val="24"/>
                <w:lang w:val="en-US"/>
              </w:rPr>
            </w:pPr>
            <w:r w:rsidRPr="001D7CA3">
              <w:rPr>
                <w:rFonts w:ascii="Arial" w:hAnsi="Arial" w:cs="Arial"/>
                <w:sz w:val="24"/>
                <w:szCs w:val="24"/>
                <w:lang w:val="en-US"/>
              </w:rPr>
              <w:t>1</w:t>
            </w:r>
          </w:p>
        </w:tc>
        <w:tc>
          <w:tcPr>
            <w:tcW w:w="927" w:type="dxa"/>
            <w:vAlign w:val="center"/>
          </w:tcPr>
          <w:p w14:paraId="38D33CF4" w14:textId="77777777" w:rsidR="00CB6995" w:rsidRPr="001D7CA3" w:rsidRDefault="00CB6995">
            <w:pPr>
              <w:jc w:val="center"/>
              <w:rPr>
                <w:rFonts w:ascii="Arial" w:hAnsi="Arial" w:cs="Arial"/>
                <w:sz w:val="24"/>
                <w:szCs w:val="24"/>
                <w:lang w:val="en-US"/>
              </w:rPr>
            </w:pPr>
            <w:r w:rsidRPr="001D7CA3">
              <w:rPr>
                <w:rFonts w:ascii="Arial" w:hAnsi="Arial" w:cs="Arial"/>
                <w:sz w:val="24"/>
                <w:szCs w:val="24"/>
                <w:lang w:val="en-US"/>
              </w:rPr>
              <w:t>12.9</w:t>
            </w:r>
          </w:p>
        </w:tc>
      </w:tr>
      <w:tr w:rsidR="00CB6995" w:rsidRPr="001D7CA3" w14:paraId="60D46924" w14:textId="77777777" w:rsidTr="001D7CA3">
        <w:trPr>
          <w:trHeight w:val="428"/>
        </w:trPr>
        <w:tc>
          <w:tcPr>
            <w:tcW w:w="781" w:type="dxa"/>
            <w:vAlign w:val="center"/>
          </w:tcPr>
          <w:p w14:paraId="268A8324" w14:textId="77777777" w:rsidR="00CB6995" w:rsidRPr="001D7CA3" w:rsidRDefault="00CB6995" w:rsidP="001D7CA3">
            <w:pPr>
              <w:jc w:val="center"/>
              <w:rPr>
                <w:rFonts w:ascii="Arial" w:hAnsi="Arial" w:cs="Arial"/>
                <w:sz w:val="24"/>
                <w:szCs w:val="24"/>
                <w:lang w:val="en-US"/>
              </w:rPr>
            </w:pPr>
            <w:r w:rsidRPr="001D7CA3">
              <w:rPr>
                <w:rFonts w:ascii="Arial" w:hAnsi="Arial" w:cs="Arial"/>
                <w:sz w:val="24"/>
                <w:szCs w:val="24"/>
                <w:lang w:val="en-US"/>
              </w:rPr>
              <w:t>119</w:t>
            </w:r>
          </w:p>
        </w:tc>
        <w:tc>
          <w:tcPr>
            <w:tcW w:w="1312" w:type="dxa"/>
            <w:vAlign w:val="center"/>
          </w:tcPr>
          <w:p w14:paraId="2AD5D47F" w14:textId="77777777" w:rsidR="00CB6995" w:rsidRPr="001D7CA3" w:rsidRDefault="00CB6995" w:rsidP="001D7CA3">
            <w:pPr>
              <w:jc w:val="center"/>
              <w:rPr>
                <w:rFonts w:ascii="Arial" w:hAnsi="Arial" w:cs="Arial"/>
                <w:i/>
                <w:sz w:val="24"/>
                <w:szCs w:val="24"/>
                <w:lang w:val="en-US"/>
              </w:rPr>
            </w:pPr>
            <w:r w:rsidRPr="001D7CA3">
              <w:rPr>
                <w:rFonts w:ascii="Arial" w:hAnsi="Arial" w:cs="Arial"/>
                <w:i/>
                <w:sz w:val="24"/>
                <w:szCs w:val="24"/>
                <w:lang w:val="en-US"/>
              </w:rPr>
              <w:t xml:space="preserve">J. </w:t>
            </w:r>
            <w:proofErr w:type="spellStart"/>
            <w:r w:rsidRPr="001D7CA3">
              <w:rPr>
                <w:rFonts w:ascii="Arial" w:hAnsi="Arial" w:cs="Arial"/>
                <w:i/>
                <w:sz w:val="24"/>
                <w:szCs w:val="24"/>
                <w:lang w:val="en-US"/>
              </w:rPr>
              <w:t>floridae</w:t>
            </w:r>
            <w:proofErr w:type="spellEnd"/>
          </w:p>
        </w:tc>
        <w:tc>
          <w:tcPr>
            <w:tcW w:w="1559" w:type="dxa"/>
            <w:vAlign w:val="center"/>
          </w:tcPr>
          <w:p w14:paraId="6845CC7F" w14:textId="77777777" w:rsidR="00CB6995" w:rsidRPr="001D7CA3" w:rsidRDefault="00CB6995" w:rsidP="001D7CA3">
            <w:pPr>
              <w:jc w:val="center"/>
              <w:rPr>
                <w:rFonts w:ascii="Arial" w:hAnsi="Arial" w:cs="Arial"/>
                <w:sz w:val="24"/>
                <w:szCs w:val="24"/>
                <w:lang w:val="en-US"/>
              </w:rPr>
            </w:pPr>
            <w:r w:rsidRPr="001D7CA3">
              <w:rPr>
                <w:rFonts w:ascii="Arial" w:hAnsi="Arial" w:cs="Arial"/>
                <w:sz w:val="24"/>
                <w:szCs w:val="24"/>
                <w:lang w:val="en-US"/>
              </w:rPr>
              <w:t>Fish</w:t>
            </w:r>
          </w:p>
        </w:tc>
        <w:tc>
          <w:tcPr>
            <w:tcW w:w="1646" w:type="dxa"/>
            <w:vAlign w:val="center"/>
          </w:tcPr>
          <w:p w14:paraId="58C32576" w14:textId="77777777" w:rsidR="00CB6995" w:rsidRPr="001D7CA3" w:rsidRDefault="00CB6995" w:rsidP="00EB7DD4">
            <w:pPr>
              <w:jc w:val="center"/>
              <w:rPr>
                <w:rFonts w:ascii="Arial" w:hAnsi="Arial" w:cs="Arial"/>
                <w:sz w:val="24"/>
                <w:szCs w:val="24"/>
                <w:lang w:val="en-US"/>
              </w:rPr>
            </w:pPr>
            <w:r w:rsidRPr="001D7CA3">
              <w:rPr>
                <w:rFonts w:ascii="Arial" w:hAnsi="Arial" w:cs="Arial"/>
                <w:sz w:val="24"/>
                <w:szCs w:val="24"/>
                <w:lang w:val="en-US"/>
              </w:rPr>
              <w:t>Growth</w:t>
            </w:r>
          </w:p>
        </w:tc>
        <w:tc>
          <w:tcPr>
            <w:tcW w:w="1209" w:type="dxa"/>
            <w:vAlign w:val="center"/>
          </w:tcPr>
          <w:p w14:paraId="51810D56" w14:textId="77777777" w:rsidR="00CB6995" w:rsidRPr="001D7CA3" w:rsidRDefault="00CB6995" w:rsidP="001021BB">
            <w:pPr>
              <w:jc w:val="center"/>
              <w:rPr>
                <w:rFonts w:ascii="Arial" w:hAnsi="Arial" w:cs="Arial"/>
                <w:sz w:val="24"/>
                <w:szCs w:val="24"/>
                <w:lang w:val="en-US"/>
              </w:rPr>
            </w:pPr>
            <w:r w:rsidRPr="001D7CA3">
              <w:rPr>
                <w:rFonts w:ascii="Arial" w:hAnsi="Arial" w:cs="Arial"/>
                <w:sz w:val="24"/>
                <w:szCs w:val="24"/>
                <w:lang w:val="en-US"/>
              </w:rPr>
              <w:t>26</w:t>
            </w:r>
          </w:p>
        </w:tc>
        <w:tc>
          <w:tcPr>
            <w:tcW w:w="927" w:type="dxa"/>
            <w:vAlign w:val="center"/>
          </w:tcPr>
          <w:p w14:paraId="5EE9848A" w14:textId="77777777" w:rsidR="00CB6995" w:rsidRPr="001D7CA3" w:rsidRDefault="00CB6995">
            <w:pPr>
              <w:jc w:val="center"/>
              <w:rPr>
                <w:rFonts w:ascii="Arial" w:hAnsi="Arial" w:cs="Arial"/>
                <w:sz w:val="24"/>
                <w:szCs w:val="24"/>
                <w:lang w:val="en-US"/>
              </w:rPr>
            </w:pPr>
            <w:r w:rsidRPr="001D7CA3">
              <w:rPr>
                <w:rFonts w:ascii="Arial" w:hAnsi="Arial" w:cs="Arial"/>
                <w:sz w:val="24"/>
                <w:szCs w:val="24"/>
                <w:lang w:val="en-US"/>
              </w:rPr>
              <w:t>6.4</w:t>
            </w:r>
          </w:p>
        </w:tc>
        <w:tc>
          <w:tcPr>
            <w:tcW w:w="927" w:type="dxa"/>
            <w:vAlign w:val="center"/>
          </w:tcPr>
          <w:p w14:paraId="3F8E9C57" w14:textId="77777777" w:rsidR="00CB6995" w:rsidRPr="001D7CA3" w:rsidRDefault="00CB6995">
            <w:pPr>
              <w:jc w:val="center"/>
              <w:rPr>
                <w:rFonts w:ascii="Arial" w:hAnsi="Arial" w:cs="Arial"/>
                <w:sz w:val="24"/>
                <w:szCs w:val="24"/>
                <w:lang w:val="en-US"/>
              </w:rPr>
            </w:pPr>
            <w:r w:rsidRPr="001D7CA3">
              <w:rPr>
                <w:rFonts w:ascii="Arial" w:hAnsi="Arial" w:cs="Arial"/>
                <w:sz w:val="24"/>
                <w:szCs w:val="24"/>
                <w:lang w:val="en-US"/>
              </w:rPr>
              <w:t>4.1</w:t>
            </w:r>
          </w:p>
        </w:tc>
        <w:tc>
          <w:tcPr>
            <w:tcW w:w="927" w:type="dxa"/>
            <w:vAlign w:val="center"/>
          </w:tcPr>
          <w:p w14:paraId="5D109942" w14:textId="77777777" w:rsidR="00CB6995" w:rsidRPr="001D7CA3" w:rsidRDefault="00CB6995">
            <w:pPr>
              <w:jc w:val="center"/>
              <w:rPr>
                <w:rFonts w:ascii="Arial" w:hAnsi="Arial" w:cs="Arial"/>
                <w:sz w:val="24"/>
                <w:szCs w:val="24"/>
                <w:lang w:val="en-US"/>
              </w:rPr>
            </w:pPr>
            <w:r w:rsidRPr="001D7CA3">
              <w:rPr>
                <w:rFonts w:ascii="Arial" w:hAnsi="Arial" w:cs="Arial"/>
                <w:sz w:val="24"/>
                <w:szCs w:val="24"/>
                <w:lang w:val="en-US"/>
              </w:rPr>
              <w:t>32.0</w:t>
            </w:r>
          </w:p>
        </w:tc>
      </w:tr>
    </w:tbl>
    <w:p w14:paraId="4FD2870F" w14:textId="77777777" w:rsidR="00FE79A9" w:rsidRPr="001D7CA3" w:rsidRDefault="00FE79A9" w:rsidP="00D9757B">
      <w:pPr>
        <w:jc w:val="both"/>
        <w:rPr>
          <w:rFonts w:ascii="Arial" w:hAnsi="Arial" w:cs="Arial"/>
          <w:sz w:val="24"/>
          <w:szCs w:val="24"/>
          <w:lang w:val="en-US"/>
        </w:rPr>
      </w:pPr>
    </w:p>
    <w:p w14:paraId="5A942363" w14:textId="681FDBFA" w:rsidR="00D9757B" w:rsidRPr="001D7CA3" w:rsidRDefault="00E438E9" w:rsidP="00D9757B">
      <w:pPr>
        <w:jc w:val="both"/>
        <w:rPr>
          <w:rFonts w:ascii="Arial" w:hAnsi="Arial" w:cs="Arial"/>
          <w:sz w:val="24"/>
          <w:szCs w:val="24"/>
          <w:lang w:val="en-US"/>
        </w:rPr>
      </w:pPr>
      <w:r w:rsidRPr="001D7CA3">
        <w:rPr>
          <w:rFonts w:ascii="Arial" w:hAnsi="Arial" w:cs="Arial"/>
          <w:sz w:val="24"/>
          <w:szCs w:val="24"/>
          <w:lang w:val="en-US"/>
        </w:rPr>
        <w:t>However</w:t>
      </w:r>
      <w:r w:rsidR="00D9757B" w:rsidRPr="001D7CA3">
        <w:rPr>
          <w:rFonts w:ascii="Arial" w:hAnsi="Arial" w:cs="Arial"/>
          <w:sz w:val="24"/>
          <w:szCs w:val="24"/>
          <w:lang w:val="en-US"/>
        </w:rPr>
        <w:t xml:space="preserve">, if the water chemistry at which the NOEC value of each species was obtained, is consulted, one will notice that considerable difference exists. For example, pH varies between 6 and 8, DOC between </w:t>
      </w:r>
      <w:r w:rsidR="00EB7DD4" w:rsidRPr="001D7CA3">
        <w:rPr>
          <w:rFonts w:ascii="Arial" w:hAnsi="Arial" w:cs="Arial"/>
          <w:sz w:val="24"/>
          <w:szCs w:val="24"/>
          <w:lang w:val="en-US"/>
        </w:rPr>
        <w:t>1</w:t>
      </w:r>
      <w:r w:rsidR="00D9757B" w:rsidRPr="001D7CA3">
        <w:rPr>
          <w:rFonts w:ascii="Arial" w:hAnsi="Arial" w:cs="Arial"/>
          <w:sz w:val="24"/>
          <w:szCs w:val="24"/>
          <w:lang w:val="en-US"/>
        </w:rPr>
        <w:t xml:space="preserve"> and 17.3</w:t>
      </w:r>
      <w:r w:rsidR="00F53738" w:rsidRPr="001D7CA3">
        <w:rPr>
          <w:rFonts w:ascii="Arial" w:hAnsi="Arial" w:cs="Arial"/>
          <w:sz w:val="24"/>
          <w:szCs w:val="24"/>
          <w:lang w:val="en-US"/>
        </w:rPr>
        <w:t xml:space="preserve"> mg/L</w:t>
      </w:r>
      <w:r w:rsidR="00D9757B" w:rsidRPr="001D7CA3">
        <w:rPr>
          <w:rFonts w:ascii="Arial" w:hAnsi="Arial" w:cs="Arial"/>
          <w:sz w:val="24"/>
          <w:szCs w:val="24"/>
          <w:lang w:val="en-US"/>
        </w:rPr>
        <w:t xml:space="preserve">, Ca between </w:t>
      </w:r>
      <w:r w:rsidR="00D9757B" w:rsidRPr="001D7CA3">
        <w:rPr>
          <w:rFonts w:ascii="Arial" w:hAnsi="Arial" w:cs="Arial"/>
          <w:sz w:val="24"/>
          <w:szCs w:val="24"/>
          <w:lang w:val="en-US"/>
        </w:rPr>
        <w:lastRenderedPageBreak/>
        <w:t xml:space="preserve">3.7 and </w:t>
      </w:r>
      <w:r w:rsidR="00EB7DD4" w:rsidRPr="001D7CA3">
        <w:rPr>
          <w:rFonts w:ascii="Arial" w:hAnsi="Arial" w:cs="Arial"/>
          <w:sz w:val="24"/>
          <w:szCs w:val="24"/>
          <w:lang w:val="en-US"/>
        </w:rPr>
        <w:t xml:space="preserve">63.6 </w:t>
      </w:r>
      <w:r w:rsidR="00F53738" w:rsidRPr="001D7CA3">
        <w:rPr>
          <w:rFonts w:ascii="Arial" w:hAnsi="Arial" w:cs="Arial"/>
          <w:sz w:val="24"/>
          <w:szCs w:val="24"/>
          <w:lang w:val="en-US"/>
        </w:rPr>
        <w:t>mg/L</w:t>
      </w:r>
      <w:r w:rsidR="00D9757B" w:rsidRPr="001D7CA3">
        <w:rPr>
          <w:rFonts w:ascii="Arial" w:hAnsi="Arial" w:cs="Arial"/>
          <w:sz w:val="24"/>
          <w:szCs w:val="24"/>
          <w:lang w:val="en-US"/>
        </w:rPr>
        <w:t>, etc… It is therefore obvious that the NOEC values for the different species were obtained at different levels of bioavailability.</w:t>
      </w:r>
    </w:p>
    <w:p w14:paraId="001E7E1C" w14:textId="77777777" w:rsidR="005D4733" w:rsidRPr="001D7CA3" w:rsidRDefault="005D4733" w:rsidP="008453F7">
      <w:pPr>
        <w:jc w:val="both"/>
        <w:rPr>
          <w:rFonts w:ascii="Arial" w:hAnsi="Arial" w:cs="Arial"/>
          <w:sz w:val="24"/>
          <w:szCs w:val="24"/>
          <w:lang w:val="en-US"/>
        </w:rPr>
      </w:pPr>
      <w:r w:rsidRPr="001D7CA3">
        <w:rPr>
          <w:rFonts w:ascii="Arial" w:hAnsi="Arial" w:cs="Arial"/>
          <w:sz w:val="24"/>
          <w:szCs w:val="24"/>
          <w:lang w:val="en-US"/>
        </w:rPr>
        <w:t>As a consequence, the above constructed SSD and the derived HC</w:t>
      </w:r>
      <w:r w:rsidRPr="001D7CA3">
        <w:rPr>
          <w:rFonts w:ascii="Arial" w:hAnsi="Arial" w:cs="Arial"/>
          <w:sz w:val="24"/>
          <w:szCs w:val="24"/>
          <w:vertAlign w:val="subscript"/>
          <w:lang w:val="en-US"/>
        </w:rPr>
        <w:t>5</w:t>
      </w:r>
      <w:r w:rsidRPr="001D7CA3">
        <w:rPr>
          <w:rFonts w:ascii="Arial" w:hAnsi="Arial" w:cs="Arial"/>
          <w:sz w:val="24"/>
          <w:szCs w:val="24"/>
          <w:lang w:val="en-US"/>
        </w:rPr>
        <w:t>-value reflects the species sensitivity at a mixture of ‘bioavailability levels’. This does hamper a straight-forward interpretation of the derived HC</w:t>
      </w:r>
      <w:r w:rsidRPr="001D7CA3">
        <w:rPr>
          <w:rFonts w:ascii="Arial" w:hAnsi="Arial" w:cs="Arial"/>
          <w:sz w:val="24"/>
          <w:szCs w:val="24"/>
          <w:vertAlign w:val="subscript"/>
          <w:lang w:val="en-US"/>
        </w:rPr>
        <w:t>5</w:t>
      </w:r>
      <w:r w:rsidRPr="001D7CA3">
        <w:rPr>
          <w:rFonts w:ascii="Arial" w:hAnsi="Arial" w:cs="Arial"/>
          <w:sz w:val="24"/>
          <w:szCs w:val="24"/>
          <w:lang w:val="en-US"/>
        </w:rPr>
        <w:t>-value and queries its ecological relevance.</w:t>
      </w:r>
    </w:p>
    <w:p w14:paraId="2CD8B64A" w14:textId="77777777" w:rsidR="004F6B2C" w:rsidRPr="001D7CA3" w:rsidRDefault="005D4733" w:rsidP="008453F7">
      <w:pPr>
        <w:jc w:val="both"/>
        <w:rPr>
          <w:rFonts w:ascii="Arial" w:hAnsi="Arial" w:cs="Arial"/>
          <w:sz w:val="24"/>
          <w:szCs w:val="24"/>
          <w:lang w:val="en-US"/>
        </w:rPr>
      </w:pPr>
      <w:r w:rsidRPr="001D7CA3">
        <w:rPr>
          <w:rFonts w:ascii="Arial" w:hAnsi="Arial" w:cs="Arial"/>
          <w:sz w:val="24"/>
          <w:szCs w:val="24"/>
          <w:lang w:val="en-US"/>
        </w:rPr>
        <w:t>In order to obtain a true SSD, with species sensitivities valid for one and the same water chemistry, all toxicity data should first be ‘translated’ to this water chemistry, the so-called ‘target’ water chemistry. This can for example be the chemistry of a river or a lake for which you want to estimate the HC</w:t>
      </w:r>
      <w:r w:rsidRPr="001D7CA3">
        <w:rPr>
          <w:rFonts w:ascii="Arial" w:hAnsi="Arial" w:cs="Arial"/>
          <w:sz w:val="24"/>
          <w:szCs w:val="24"/>
          <w:vertAlign w:val="subscript"/>
          <w:lang w:val="en-US"/>
        </w:rPr>
        <w:t>5</w:t>
      </w:r>
      <w:r w:rsidRPr="001D7CA3">
        <w:rPr>
          <w:rFonts w:ascii="Arial" w:hAnsi="Arial" w:cs="Arial"/>
          <w:sz w:val="24"/>
          <w:szCs w:val="24"/>
          <w:lang w:val="en-US"/>
        </w:rPr>
        <w:t>.</w:t>
      </w:r>
    </w:p>
    <w:p w14:paraId="10D5FE9E" w14:textId="77777777" w:rsidR="005D4733" w:rsidRPr="001D7CA3" w:rsidRDefault="005D4733" w:rsidP="008453F7">
      <w:pPr>
        <w:jc w:val="both"/>
        <w:rPr>
          <w:rFonts w:ascii="Arial" w:hAnsi="Arial" w:cs="Arial"/>
          <w:sz w:val="24"/>
          <w:szCs w:val="24"/>
          <w:lang w:val="en-US"/>
        </w:rPr>
      </w:pPr>
      <w:r w:rsidRPr="001D7CA3">
        <w:rPr>
          <w:rFonts w:ascii="Arial" w:hAnsi="Arial" w:cs="Arial"/>
          <w:sz w:val="24"/>
          <w:szCs w:val="24"/>
          <w:lang w:val="en-US"/>
        </w:rPr>
        <w:t>The BLM allows to derive the critical accumulation for a species when the NOEC</w:t>
      </w:r>
      <w:r w:rsidR="00F53738" w:rsidRPr="001D7CA3">
        <w:rPr>
          <w:rFonts w:ascii="Arial" w:hAnsi="Arial" w:cs="Arial"/>
          <w:sz w:val="24"/>
          <w:szCs w:val="24"/>
          <w:lang w:val="en-US"/>
        </w:rPr>
        <w:t xml:space="preserve"> (CA</w:t>
      </w:r>
      <w:r w:rsidR="00F53738" w:rsidRPr="001D7CA3">
        <w:rPr>
          <w:rFonts w:ascii="Arial" w:hAnsi="Arial" w:cs="Arial"/>
          <w:sz w:val="24"/>
          <w:szCs w:val="24"/>
          <w:vertAlign w:val="subscript"/>
          <w:lang w:val="en-US"/>
        </w:rPr>
        <w:t>NOEC</w:t>
      </w:r>
      <w:r w:rsidR="00F53738" w:rsidRPr="001D7CA3">
        <w:rPr>
          <w:rFonts w:ascii="Arial" w:hAnsi="Arial" w:cs="Arial"/>
          <w:sz w:val="24"/>
          <w:szCs w:val="24"/>
          <w:lang w:val="en-US"/>
        </w:rPr>
        <w:t>)</w:t>
      </w:r>
      <w:r w:rsidRPr="001D7CA3">
        <w:rPr>
          <w:rFonts w:ascii="Arial" w:hAnsi="Arial" w:cs="Arial"/>
          <w:sz w:val="24"/>
          <w:szCs w:val="24"/>
          <w:lang w:val="en-US"/>
        </w:rPr>
        <w:t xml:space="preserve"> is known, together with the water chemistry of the test water in which the toxicity of this species was tested.</w:t>
      </w:r>
    </w:p>
    <w:p w14:paraId="7C95AB11" w14:textId="77777777" w:rsidR="00E866B4" w:rsidRPr="001D7CA3" w:rsidRDefault="00FE79A9" w:rsidP="005D4733">
      <w:pPr>
        <w:spacing w:after="0"/>
        <w:jc w:val="both"/>
        <w:rPr>
          <w:rFonts w:ascii="Arial" w:hAnsi="Arial" w:cs="Arial"/>
          <w:sz w:val="24"/>
          <w:szCs w:val="24"/>
          <w:lang w:val="en-US"/>
        </w:rPr>
      </w:pPr>
      <w:r w:rsidRPr="001D7CA3">
        <w:rPr>
          <w:rFonts w:ascii="Arial" w:hAnsi="Arial" w:cs="Arial"/>
          <w:noProof/>
          <w:sz w:val="24"/>
          <w:szCs w:val="24"/>
          <w:lang w:val="en-US"/>
        </w:rPr>
        <mc:AlternateContent>
          <mc:Choice Requires="wps">
            <w:drawing>
              <wp:anchor distT="0" distB="0" distL="114300" distR="114300" simplePos="0" relativeHeight="251656704" behindDoc="0" locked="0" layoutInCell="1" allowOverlap="1" wp14:anchorId="4B4EFFE3" wp14:editId="45F7FF2B">
                <wp:simplePos x="0" y="0"/>
                <wp:positionH relativeFrom="column">
                  <wp:posOffset>3348355</wp:posOffset>
                </wp:positionH>
                <wp:positionV relativeFrom="paragraph">
                  <wp:posOffset>0</wp:posOffset>
                </wp:positionV>
                <wp:extent cx="161925" cy="600075"/>
                <wp:effectExtent l="0" t="0" r="28575" b="28575"/>
                <wp:wrapNone/>
                <wp:docPr id="5" name="Rechteraccolad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600075"/>
                        </a:xfrm>
                        <a:prstGeom prst="righ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5" o:spid="_x0000_s1026" type="#_x0000_t88" style="position:absolute;margin-left:263.65pt;margin-top:0;width:12.75pt;height:4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" adj="486" strokecolor="black [3213]"/>
            </w:pict>
          </mc:Fallback>
        </mc:AlternateContent>
      </w:r>
      <w:r w:rsidR="005D4733" w:rsidRPr="001D7CA3">
        <w:rPr>
          <w:rFonts w:ascii="Arial" w:hAnsi="Arial" w:cs="Arial"/>
          <w:sz w:val="24"/>
          <w:szCs w:val="24"/>
          <w:lang w:val="en-US"/>
        </w:rPr>
        <w:t>NOEC of species A (µg/l) obtained in test water X</w:t>
      </w:r>
      <w:r w:rsidR="00E866B4" w:rsidRPr="001D7CA3">
        <w:rPr>
          <w:rFonts w:ascii="Arial" w:hAnsi="Arial" w:cs="Arial"/>
          <w:sz w:val="24"/>
          <w:szCs w:val="24"/>
          <w:lang w:val="en-US"/>
        </w:rPr>
        <w:tab/>
      </w:r>
      <w:r w:rsidR="00E866B4" w:rsidRPr="001D7CA3">
        <w:rPr>
          <w:rFonts w:ascii="Arial" w:hAnsi="Arial" w:cs="Arial"/>
          <w:sz w:val="24"/>
          <w:szCs w:val="24"/>
          <w:lang w:val="en-US"/>
        </w:rPr>
        <w:tab/>
      </w:r>
    </w:p>
    <w:p w14:paraId="14D0A9CF" w14:textId="77777777" w:rsidR="00E866B4" w:rsidRPr="001D7CA3" w:rsidRDefault="00F53738" w:rsidP="00E866B4">
      <w:pPr>
        <w:spacing w:after="0"/>
        <w:ind w:left="4956" w:firstLine="708"/>
        <w:jc w:val="both"/>
        <w:rPr>
          <w:rFonts w:ascii="Arial" w:hAnsi="Arial" w:cs="Arial"/>
          <w:sz w:val="24"/>
          <w:szCs w:val="24"/>
          <w:lang w:val="en-US"/>
        </w:rPr>
      </w:pPr>
      <w:r w:rsidRPr="001D7CA3">
        <w:rPr>
          <w:rFonts w:ascii="Arial" w:hAnsi="Arial" w:cs="Arial"/>
          <w:sz w:val="24"/>
          <w:szCs w:val="24"/>
          <w:lang w:val="en-US"/>
        </w:rPr>
        <w:t>CA</w:t>
      </w:r>
      <w:r w:rsidRPr="001D7CA3">
        <w:rPr>
          <w:rFonts w:ascii="Arial" w:hAnsi="Arial" w:cs="Arial"/>
          <w:sz w:val="24"/>
          <w:szCs w:val="24"/>
          <w:vertAlign w:val="subscript"/>
          <w:lang w:val="en-US"/>
        </w:rPr>
        <w:t>NOEC</w:t>
      </w:r>
      <w:r w:rsidR="00E866B4" w:rsidRPr="001D7CA3">
        <w:rPr>
          <w:rFonts w:ascii="Arial" w:hAnsi="Arial" w:cs="Arial"/>
          <w:sz w:val="24"/>
          <w:szCs w:val="24"/>
          <w:lang w:val="en-US"/>
        </w:rPr>
        <w:t xml:space="preserve"> of species A</w:t>
      </w:r>
    </w:p>
    <w:p w14:paraId="240F1CC7" w14:textId="77777777" w:rsidR="005D4733" w:rsidRPr="001D7CA3" w:rsidRDefault="005D4733" w:rsidP="008453F7">
      <w:pPr>
        <w:jc w:val="both"/>
        <w:rPr>
          <w:rFonts w:ascii="Arial" w:hAnsi="Arial" w:cs="Arial"/>
          <w:sz w:val="24"/>
          <w:szCs w:val="24"/>
          <w:lang w:val="en-US"/>
        </w:rPr>
      </w:pPr>
      <w:r w:rsidRPr="001D7CA3">
        <w:rPr>
          <w:rFonts w:ascii="Arial" w:hAnsi="Arial" w:cs="Arial"/>
          <w:sz w:val="24"/>
          <w:szCs w:val="24"/>
          <w:lang w:val="en-US"/>
        </w:rPr>
        <w:t>Water chemistry of water X</w:t>
      </w:r>
    </w:p>
    <w:p w14:paraId="72CFC912" w14:textId="77777777" w:rsidR="004F6B2C" w:rsidRPr="001D7CA3" w:rsidRDefault="00E866B4" w:rsidP="008453F7">
      <w:pPr>
        <w:jc w:val="both"/>
        <w:rPr>
          <w:rFonts w:ascii="Arial" w:hAnsi="Arial" w:cs="Arial"/>
          <w:sz w:val="24"/>
          <w:szCs w:val="24"/>
          <w:lang w:val="en-US"/>
        </w:rPr>
      </w:pPr>
      <w:r w:rsidRPr="001D7CA3">
        <w:rPr>
          <w:rFonts w:ascii="Arial" w:hAnsi="Arial" w:cs="Arial"/>
          <w:sz w:val="24"/>
          <w:szCs w:val="24"/>
          <w:lang w:val="en-US"/>
        </w:rPr>
        <w:t xml:space="preserve">This first step of the translation (normalization) can be achieved with the ‘speciation mode’ </w:t>
      </w:r>
      <w:r w:rsidR="00AB7E0B" w:rsidRPr="001D7CA3">
        <w:rPr>
          <w:rFonts w:ascii="Arial" w:hAnsi="Arial" w:cs="Arial"/>
          <w:sz w:val="24"/>
          <w:szCs w:val="24"/>
          <w:lang w:val="en-US"/>
        </w:rPr>
        <w:t>in the command line</w:t>
      </w:r>
      <w:r w:rsidRPr="001D7CA3">
        <w:rPr>
          <w:rFonts w:ascii="Arial" w:hAnsi="Arial" w:cs="Arial"/>
          <w:sz w:val="24"/>
          <w:szCs w:val="24"/>
          <w:lang w:val="en-US"/>
        </w:rPr>
        <w:t xml:space="preserve">, as demonstrated in case study 1. In the second step, this </w:t>
      </w:r>
      <w:r w:rsidR="00F53738" w:rsidRPr="001D7CA3">
        <w:rPr>
          <w:rFonts w:ascii="Arial" w:hAnsi="Arial" w:cs="Arial"/>
          <w:sz w:val="24"/>
          <w:szCs w:val="24"/>
          <w:lang w:val="en-US"/>
        </w:rPr>
        <w:t>CA</w:t>
      </w:r>
      <w:r w:rsidR="00F53738" w:rsidRPr="001D7CA3">
        <w:rPr>
          <w:rFonts w:ascii="Arial" w:hAnsi="Arial" w:cs="Arial"/>
          <w:sz w:val="24"/>
          <w:szCs w:val="24"/>
          <w:vertAlign w:val="subscript"/>
          <w:lang w:val="en-US"/>
        </w:rPr>
        <w:t>NOEC</w:t>
      </w:r>
      <w:r w:rsidRPr="001D7CA3">
        <w:rPr>
          <w:rFonts w:ascii="Arial" w:hAnsi="Arial" w:cs="Arial"/>
          <w:sz w:val="24"/>
          <w:szCs w:val="24"/>
          <w:lang w:val="en-US"/>
        </w:rPr>
        <w:t xml:space="preserve"> of species A, which is </w:t>
      </w:r>
      <w:r w:rsidRPr="001D7CA3">
        <w:rPr>
          <w:rFonts w:ascii="Arial" w:hAnsi="Arial" w:cs="Arial"/>
          <w:i/>
          <w:sz w:val="24"/>
          <w:szCs w:val="24"/>
          <w:lang w:val="en-US"/>
        </w:rPr>
        <w:t>by definition</w:t>
      </w:r>
      <w:r w:rsidRPr="001D7CA3">
        <w:rPr>
          <w:rFonts w:ascii="Arial" w:hAnsi="Arial" w:cs="Arial"/>
          <w:sz w:val="24"/>
          <w:szCs w:val="24"/>
          <w:lang w:val="en-US"/>
        </w:rPr>
        <w:t xml:space="preserve"> independent of water chemistry, can be used to predict the NOEC for that species A in any other water chemistry of a target water Y:</w:t>
      </w:r>
    </w:p>
    <w:p w14:paraId="28619C05" w14:textId="77777777" w:rsidR="00E866B4" w:rsidRPr="001D7CA3" w:rsidRDefault="00FE79A9" w:rsidP="00E866B4">
      <w:pPr>
        <w:spacing w:after="0"/>
        <w:jc w:val="both"/>
        <w:rPr>
          <w:rFonts w:ascii="Arial" w:hAnsi="Arial" w:cs="Arial"/>
          <w:sz w:val="24"/>
          <w:szCs w:val="24"/>
          <w:lang w:val="en-US"/>
        </w:rPr>
      </w:pPr>
      <w:r w:rsidRPr="001D7CA3">
        <w:rPr>
          <w:rFonts w:ascii="Arial" w:hAnsi="Arial" w:cs="Arial"/>
          <w:noProof/>
          <w:sz w:val="24"/>
          <w:szCs w:val="24"/>
          <w:lang w:val="en-US"/>
        </w:rPr>
        <mc:AlternateContent>
          <mc:Choice Requires="wps">
            <w:drawing>
              <wp:anchor distT="0" distB="0" distL="114300" distR="114300" simplePos="0" relativeHeight="251657728" behindDoc="0" locked="0" layoutInCell="1" allowOverlap="1" wp14:anchorId="24F7AF07" wp14:editId="4D027782">
                <wp:simplePos x="0" y="0"/>
                <wp:positionH relativeFrom="column">
                  <wp:posOffset>2386330</wp:posOffset>
                </wp:positionH>
                <wp:positionV relativeFrom="paragraph">
                  <wp:posOffset>-14605</wp:posOffset>
                </wp:positionV>
                <wp:extent cx="161925" cy="600075"/>
                <wp:effectExtent l="0" t="0" r="28575" b="28575"/>
                <wp:wrapNone/>
                <wp:docPr id="6" name="Rechteraccolad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600075"/>
                        </a:xfrm>
                        <a:prstGeom prst="righ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391328A4" id="Rechteraccolade 6" o:spid="_x0000_s1026" type="#_x0000_t88" style="position:absolute;margin-left:187.9pt;margin-top:-1.15pt;width:12.7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" adj="486" strokecolor="black [3213]"/>
            </w:pict>
          </mc:Fallback>
        </mc:AlternateContent>
      </w:r>
      <w:r w:rsidR="00F53738" w:rsidRPr="001D7CA3">
        <w:rPr>
          <w:rFonts w:ascii="Arial" w:hAnsi="Arial" w:cs="Arial"/>
          <w:sz w:val="24"/>
          <w:szCs w:val="24"/>
          <w:lang w:val="en-US"/>
        </w:rPr>
        <w:t xml:space="preserve"> CA</w:t>
      </w:r>
      <w:r w:rsidR="00F53738" w:rsidRPr="001D7CA3">
        <w:rPr>
          <w:rFonts w:ascii="Arial" w:hAnsi="Arial" w:cs="Arial"/>
          <w:sz w:val="24"/>
          <w:szCs w:val="24"/>
          <w:vertAlign w:val="subscript"/>
          <w:lang w:val="en-US"/>
        </w:rPr>
        <w:t>NOEC</w:t>
      </w:r>
      <w:r w:rsidR="00E866B4" w:rsidRPr="001D7CA3">
        <w:rPr>
          <w:rFonts w:ascii="Arial" w:hAnsi="Arial" w:cs="Arial"/>
          <w:sz w:val="24"/>
          <w:szCs w:val="24"/>
          <w:lang w:val="en-US"/>
        </w:rPr>
        <w:t xml:space="preserve"> of species A</w:t>
      </w:r>
    </w:p>
    <w:p w14:paraId="43AB359F" w14:textId="77777777" w:rsidR="00E866B4" w:rsidRPr="001D7CA3" w:rsidRDefault="00E866B4" w:rsidP="00E866B4">
      <w:pPr>
        <w:spacing w:after="0"/>
        <w:jc w:val="both"/>
        <w:rPr>
          <w:rFonts w:ascii="Arial" w:hAnsi="Arial" w:cs="Arial"/>
          <w:sz w:val="24"/>
          <w:szCs w:val="24"/>
          <w:lang w:val="en-US"/>
        </w:rPr>
      </w:pPr>
      <w:r w:rsidRPr="001D7CA3">
        <w:rPr>
          <w:rFonts w:ascii="Arial" w:hAnsi="Arial" w:cs="Arial"/>
          <w:sz w:val="24"/>
          <w:szCs w:val="24"/>
          <w:lang w:val="en-US"/>
        </w:rPr>
        <w:tab/>
      </w:r>
      <w:r w:rsidRPr="001D7CA3">
        <w:rPr>
          <w:rFonts w:ascii="Arial" w:hAnsi="Arial" w:cs="Arial"/>
          <w:sz w:val="24"/>
          <w:szCs w:val="24"/>
          <w:lang w:val="en-US"/>
        </w:rPr>
        <w:tab/>
      </w:r>
      <w:r w:rsidRPr="001D7CA3">
        <w:rPr>
          <w:rFonts w:ascii="Arial" w:hAnsi="Arial" w:cs="Arial"/>
          <w:sz w:val="24"/>
          <w:szCs w:val="24"/>
          <w:lang w:val="en-US"/>
        </w:rPr>
        <w:tab/>
      </w:r>
      <w:r w:rsidRPr="001D7CA3">
        <w:rPr>
          <w:rFonts w:ascii="Arial" w:hAnsi="Arial" w:cs="Arial"/>
          <w:sz w:val="24"/>
          <w:szCs w:val="24"/>
          <w:lang w:val="en-US"/>
        </w:rPr>
        <w:tab/>
      </w:r>
      <w:r w:rsidRPr="001D7CA3">
        <w:rPr>
          <w:rFonts w:ascii="Arial" w:hAnsi="Arial" w:cs="Arial"/>
          <w:sz w:val="24"/>
          <w:szCs w:val="24"/>
          <w:lang w:val="en-US"/>
        </w:rPr>
        <w:tab/>
      </w:r>
      <w:r w:rsidRPr="001D7CA3">
        <w:rPr>
          <w:rFonts w:ascii="Arial" w:hAnsi="Arial" w:cs="Arial"/>
          <w:sz w:val="24"/>
          <w:szCs w:val="24"/>
          <w:lang w:val="en-US"/>
        </w:rPr>
        <w:tab/>
        <w:t>NOEC of species A (µg/l) in water Y</w:t>
      </w:r>
    </w:p>
    <w:p w14:paraId="1A34EB62" w14:textId="77777777" w:rsidR="00E866B4" w:rsidRPr="001D7CA3" w:rsidRDefault="00E866B4" w:rsidP="008453F7">
      <w:pPr>
        <w:jc w:val="both"/>
        <w:rPr>
          <w:rFonts w:ascii="Arial" w:hAnsi="Arial" w:cs="Arial"/>
          <w:sz w:val="24"/>
          <w:szCs w:val="24"/>
          <w:lang w:val="en-US"/>
        </w:rPr>
      </w:pPr>
      <w:r w:rsidRPr="001D7CA3">
        <w:rPr>
          <w:rFonts w:ascii="Arial" w:hAnsi="Arial" w:cs="Arial"/>
          <w:sz w:val="24"/>
          <w:szCs w:val="24"/>
          <w:lang w:val="en-US"/>
        </w:rPr>
        <w:t>Water chemistry of target water Y</w:t>
      </w:r>
    </w:p>
    <w:p w14:paraId="7B36C12D" w14:textId="77777777" w:rsidR="00E866B4" w:rsidRPr="001D7CA3" w:rsidRDefault="00C93E01" w:rsidP="008453F7">
      <w:pPr>
        <w:jc w:val="both"/>
        <w:rPr>
          <w:rFonts w:ascii="Arial" w:hAnsi="Arial" w:cs="Arial"/>
          <w:i/>
          <w:sz w:val="24"/>
          <w:szCs w:val="24"/>
          <w:lang w:val="en-US"/>
        </w:rPr>
      </w:pPr>
      <w:r w:rsidRPr="001D7CA3">
        <w:rPr>
          <w:rFonts w:ascii="Arial" w:hAnsi="Arial" w:cs="Arial"/>
          <w:sz w:val="24"/>
          <w:szCs w:val="24"/>
          <w:lang w:val="en-US"/>
        </w:rPr>
        <w:t xml:space="preserve">This step can be achieved with the ‘toxicity mode’ of the </w:t>
      </w:r>
      <w:r w:rsidR="00AB7E0B" w:rsidRPr="001D7CA3">
        <w:rPr>
          <w:rFonts w:ascii="Arial" w:hAnsi="Arial" w:cs="Arial"/>
          <w:sz w:val="24"/>
          <w:szCs w:val="24"/>
          <w:lang w:val="en-US"/>
        </w:rPr>
        <w:t>command</w:t>
      </w:r>
      <w:r w:rsidR="0006715F" w:rsidRPr="001D7CA3">
        <w:rPr>
          <w:rFonts w:ascii="Arial" w:hAnsi="Arial" w:cs="Arial"/>
          <w:sz w:val="24"/>
          <w:szCs w:val="24"/>
          <w:lang w:val="en-US"/>
        </w:rPr>
        <w:t xml:space="preserve"> line</w:t>
      </w:r>
      <w:r w:rsidRPr="001D7CA3">
        <w:rPr>
          <w:rFonts w:ascii="Arial" w:hAnsi="Arial" w:cs="Arial"/>
          <w:sz w:val="24"/>
          <w:szCs w:val="24"/>
          <w:lang w:val="en-US"/>
        </w:rPr>
        <w:t>. To do this, we first have to create separate parameter files (*.</w:t>
      </w:r>
      <w:proofErr w:type="spellStart"/>
      <w:r w:rsidRPr="001D7CA3">
        <w:rPr>
          <w:rFonts w:ascii="Arial" w:hAnsi="Arial" w:cs="Arial"/>
          <w:sz w:val="24"/>
          <w:szCs w:val="24"/>
          <w:lang w:val="en-US"/>
        </w:rPr>
        <w:t>dat</w:t>
      </w:r>
      <w:proofErr w:type="spellEnd"/>
      <w:r w:rsidRPr="001D7CA3">
        <w:rPr>
          <w:rFonts w:ascii="Arial" w:hAnsi="Arial" w:cs="Arial"/>
          <w:sz w:val="24"/>
          <w:szCs w:val="24"/>
          <w:lang w:val="en-US"/>
        </w:rPr>
        <w:t xml:space="preserve">) for every species, by using the </w:t>
      </w:r>
      <w:r w:rsidR="00F53738" w:rsidRPr="001D7CA3">
        <w:rPr>
          <w:rFonts w:ascii="Arial" w:hAnsi="Arial" w:cs="Arial"/>
          <w:sz w:val="24"/>
          <w:szCs w:val="24"/>
          <w:lang w:val="en-US"/>
        </w:rPr>
        <w:t>CA</w:t>
      </w:r>
      <w:r w:rsidR="00F53738" w:rsidRPr="001D7CA3">
        <w:rPr>
          <w:rFonts w:ascii="Arial" w:hAnsi="Arial" w:cs="Arial"/>
          <w:sz w:val="24"/>
          <w:szCs w:val="24"/>
          <w:vertAlign w:val="subscript"/>
          <w:lang w:val="en-US"/>
        </w:rPr>
        <w:t>NOEC</w:t>
      </w:r>
      <w:r w:rsidRPr="001D7CA3">
        <w:rPr>
          <w:rFonts w:ascii="Arial" w:hAnsi="Arial" w:cs="Arial"/>
          <w:sz w:val="24"/>
          <w:szCs w:val="24"/>
          <w:lang w:val="en-US"/>
        </w:rPr>
        <w:t xml:space="preserve"> that </w:t>
      </w:r>
      <w:r w:rsidR="00AB7E0B" w:rsidRPr="001D7CA3">
        <w:rPr>
          <w:rFonts w:ascii="Arial" w:hAnsi="Arial" w:cs="Arial"/>
          <w:sz w:val="24"/>
          <w:szCs w:val="24"/>
          <w:lang w:val="en-US"/>
        </w:rPr>
        <w:t>we will  calculate in the ‘speciation mode’</w:t>
      </w:r>
      <w:r w:rsidRPr="001D7CA3">
        <w:rPr>
          <w:rFonts w:ascii="Arial" w:hAnsi="Arial" w:cs="Arial"/>
          <w:sz w:val="24"/>
          <w:szCs w:val="24"/>
          <w:lang w:val="en-US"/>
        </w:rPr>
        <w:t>. This *.</w:t>
      </w:r>
      <w:proofErr w:type="spellStart"/>
      <w:r w:rsidRPr="001D7CA3">
        <w:rPr>
          <w:rFonts w:ascii="Arial" w:hAnsi="Arial" w:cs="Arial"/>
          <w:sz w:val="24"/>
          <w:szCs w:val="24"/>
          <w:lang w:val="en-US"/>
        </w:rPr>
        <w:t>dat</w:t>
      </w:r>
      <w:proofErr w:type="spellEnd"/>
      <w:r w:rsidRPr="001D7CA3">
        <w:rPr>
          <w:rFonts w:ascii="Arial" w:hAnsi="Arial" w:cs="Arial"/>
          <w:sz w:val="24"/>
          <w:szCs w:val="24"/>
          <w:lang w:val="en-US"/>
        </w:rPr>
        <w:t xml:space="preserve"> file is </w:t>
      </w:r>
      <w:r w:rsidR="00AB7E0B" w:rsidRPr="001D7CA3">
        <w:rPr>
          <w:rFonts w:ascii="Arial" w:hAnsi="Arial" w:cs="Arial"/>
          <w:sz w:val="24"/>
          <w:szCs w:val="24"/>
          <w:lang w:val="en-US"/>
        </w:rPr>
        <w:t>then</w:t>
      </w:r>
      <w:r w:rsidRPr="001D7CA3">
        <w:rPr>
          <w:rFonts w:ascii="Arial" w:hAnsi="Arial" w:cs="Arial"/>
          <w:sz w:val="24"/>
          <w:szCs w:val="24"/>
          <w:lang w:val="en-US"/>
        </w:rPr>
        <w:t xml:space="preserve"> </w:t>
      </w:r>
      <w:r w:rsidR="00AB7E0B" w:rsidRPr="001D7CA3">
        <w:rPr>
          <w:rFonts w:ascii="Arial" w:hAnsi="Arial" w:cs="Arial"/>
          <w:sz w:val="24"/>
          <w:szCs w:val="24"/>
          <w:lang w:val="en-US"/>
        </w:rPr>
        <w:t>used in the ‘toxicity mode’</w:t>
      </w:r>
      <w:r w:rsidR="0006715F" w:rsidRPr="001D7CA3">
        <w:rPr>
          <w:rFonts w:ascii="Arial" w:hAnsi="Arial" w:cs="Arial"/>
          <w:sz w:val="24"/>
          <w:szCs w:val="24"/>
          <w:lang w:val="en-US"/>
        </w:rPr>
        <w:t xml:space="preserve"> to calculate the normalized NOECs</w:t>
      </w:r>
      <w:r w:rsidRPr="001D7CA3">
        <w:rPr>
          <w:rFonts w:ascii="Arial" w:hAnsi="Arial" w:cs="Arial"/>
          <w:sz w:val="24"/>
          <w:szCs w:val="24"/>
          <w:lang w:val="en-US"/>
        </w:rPr>
        <w:t xml:space="preserve">. It is important to note that </w:t>
      </w:r>
      <w:r w:rsidRPr="001D7CA3">
        <w:rPr>
          <w:rFonts w:ascii="Arial" w:hAnsi="Arial" w:cs="Arial"/>
          <w:i/>
          <w:sz w:val="24"/>
          <w:szCs w:val="24"/>
          <w:lang w:val="en-US"/>
        </w:rPr>
        <w:t>an important assumption with this approach is that the stability constants describing interactions between Zn</w:t>
      </w:r>
      <w:r w:rsidRPr="001D7CA3">
        <w:rPr>
          <w:rFonts w:ascii="Arial" w:hAnsi="Arial" w:cs="Arial"/>
          <w:i/>
          <w:sz w:val="24"/>
          <w:szCs w:val="24"/>
          <w:vertAlign w:val="superscript"/>
          <w:lang w:val="en-US"/>
        </w:rPr>
        <w:t>2+</w:t>
      </w:r>
      <w:r w:rsidRPr="001D7CA3">
        <w:rPr>
          <w:rFonts w:ascii="Arial" w:hAnsi="Arial" w:cs="Arial"/>
          <w:i/>
          <w:sz w:val="24"/>
          <w:szCs w:val="24"/>
          <w:lang w:val="en-US"/>
        </w:rPr>
        <w:t>, Ca</w:t>
      </w:r>
      <w:r w:rsidRPr="001D7CA3">
        <w:rPr>
          <w:rFonts w:ascii="Arial" w:hAnsi="Arial" w:cs="Arial"/>
          <w:i/>
          <w:sz w:val="24"/>
          <w:szCs w:val="24"/>
          <w:vertAlign w:val="superscript"/>
          <w:lang w:val="en-US"/>
        </w:rPr>
        <w:t>2+</w:t>
      </w:r>
      <w:r w:rsidRPr="001D7CA3">
        <w:rPr>
          <w:rFonts w:ascii="Arial" w:hAnsi="Arial" w:cs="Arial"/>
          <w:i/>
          <w:sz w:val="24"/>
          <w:szCs w:val="24"/>
          <w:lang w:val="en-US"/>
        </w:rPr>
        <w:t>, Na</w:t>
      </w:r>
      <w:r w:rsidRPr="001D7CA3">
        <w:rPr>
          <w:rFonts w:ascii="Arial" w:hAnsi="Arial" w:cs="Arial"/>
          <w:i/>
          <w:sz w:val="24"/>
          <w:szCs w:val="24"/>
          <w:vertAlign w:val="superscript"/>
          <w:lang w:val="en-US"/>
        </w:rPr>
        <w:t>2+</w:t>
      </w:r>
      <w:r w:rsidRPr="001D7CA3">
        <w:rPr>
          <w:rFonts w:ascii="Arial" w:hAnsi="Arial" w:cs="Arial"/>
          <w:i/>
          <w:sz w:val="24"/>
          <w:szCs w:val="24"/>
          <w:lang w:val="en-US"/>
        </w:rPr>
        <w:t>, Mg</w:t>
      </w:r>
      <w:r w:rsidRPr="001D7CA3">
        <w:rPr>
          <w:rFonts w:ascii="Arial" w:hAnsi="Arial" w:cs="Arial"/>
          <w:i/>
          <w:sz w:val="24"/>
          <w:szCs w:val="24"/>
          <w:vertAlign w:val="superscript"/>
          <w:lang w:val="en-US"/>
        </w:rPr>
        <w:t>2+</w:t>
      </w:r>
      <w:r w:rsidRPr="001D7CA3">
        <w:rPr>
          <w:rFonts w:ascii="Arial" w:hAnsi="Arial" w:cs="Arial"/>
          <w:i/>
          <w:sz w:val="24"/>
          <w:szCs w:val="24"/>
          <w:lang w:val="en-US"/>
        </w:rPr>
        <w:t xml:space="preserve"> and H</w:t>
      </w:r>
      <w:r w:rsidRPr="001D7CA3">
        <w:rPr>
          <w:rFonts w:ascii="Arial" w:hAnsi="Arial" w:cs="Arial"/>
          <w:i/>
          <w:sz w:val="24"/>
          <w:szCs w:val="24"/>
          <w:vertAlign w:val="superscript"/>
          <w:lang w:val="en-US"/>
        </w:rPr>
        <w:t>+</w:t>
      </w:r>
      <w:r w:rsidRPr="001D7CA3">
        <w:rPr>
          <w:rFonts w:ascii="Arial" w:hAnsi="Arial" w:cs="Arial"/>
          <w:i/>
          <w:sz w:val="24"/>
          <w:szCs w:val="24"/>
          <w:lang w:val="en-US"/>
        </w:rPr>
        <w:t xml:space="preserve"> are identically the same for all aquatic species. </w:t>
      </w:r>
    </w:p>
    <w:p w14:paraId="7E9DCC7C" w14:textId="4466733E" w:rsidR="00FE79A9" w:rsidRPr="001D7CA3" w:rsidRDefault="008D459F" w:rsidP="008453F7">
      <w:pPr>
        <w:jc w:val="both"/>
        <w:rPr>
          <w:rFonts w:ascii="Arial" w:hAnsi="Arial" w:cs="Arial"/>
          <w:sz w:val="24"/>
          <w:szCs w:val="24"/>
          <w:lang w:val="en-US"/>
        </w:rPr>
      </w:pPr>
      <w:r w:rsidRPr="001D7CA3">
        <w:rPr>
          <w:rFonts w:ascii="Arial" w:hAnsi="Arial" w:cs="Arial"/>
          <w:sz w:val="24"/>
          <w:szCs w:val="24"/>
          <w:lang w:val="en-US"/>
        </w:rPr>
        <w:t xml:space="preserve">With this approach in mind, the following exercise will be made. NOECs obtained in test waters will be normalized to </w:t>
      </w:r>
      <w:r w:rsidR="00EB7DD4" w:rsidRPr="001D7CA3">
        <w:rPr>
          <w:rFonts w:ascii="Arial" w:hAnsi="Arial" w:cs="Arial"/>
          <w:sz w:val="24"/>
          <w:szCs w:val="24"/>
          <w:lang w:val="en-US"/>
        </w:rPr>
        <w:t>the water chemistry of the Rhine (Van Sprang et al, 2009)</w:t>
      </w:r>
      <w:r w:rsidR="007D3A8C" w:rsidRPr="001D7CA3">
        <w:rPr>
          <w:rFonts w:ascii="Arial" w:hAnsi="Arial" w:cs="Arial"/>
          <w:sz w:val="24"/>
          <w:szCs w:val="24"/>
          <w:lang w:val="en-US"/>
        </w:rPr>
        <w:t xml:space="preserve"> (</w:t>
      </w:r>
      <w:r w:rsidR="007C57A2" w:rsidRPr="007C57A2">
        <w:rPr>
          <w:rFonts w:ascii="Arial" w:hAnsi="Arial" w:cs="Arial"/>
          <w:lang w:val="en-US"/>
        </w:rPr>
        <w:t>Table 3</w:t>
      </w:r>
      <w:r w:rsidR="007D3A8C" w:rsidRPr="001D7CA3">
        <w:rPr>
          <w:rFonts w:ascii="Arial" w:hAnsi="Arial" w:cs="Arial"/>
          <w:sz w:val="28"/>
          <w:szCs w:val="24"/>
          <w:lang w:val="en-US"/>
        </w:rPr>
        <w:t xml:space="preserve"> </w:t>
      </w:r>
      <w:r w:rsidR="005A6D8E" w:rsidRPr="001D7CA3">
        <w:rPr>
          <w:rFonts w:ascii="Arial" w:hAnsi="Arial" w:cs="Arial"/>
          <w:sz w:val="24"/>
          <w:szCs w:val="24"/>
          <w:lang w:val="en-US"/>
        </w:rPr>
        <w:t>and ‘input3.blm’)</w:t>
      </w:r>
    </w:p>
    <w:p w14:paraId="06BABC0B" w14:textId="77777777" w:rsidR="005A6D8E" w:rsidRPr="001D7CA3" w:rsidRDefault="005A6D8E" w:rsidP="008453F7">
      <w:pPr>
        <w:jc w:val="both"/>
        <w:rPr>
          <w:rFonts w:ascii="Arial" w:hAnsi="Arial" w:cs="Arial"/>
          <w:sz w:val="24"/>
          <w:szCs w:val="24"/>
          <w:lang w:val="en-US"/>
        </w:rPr>
      </w:pPr>
    </w:p>
    <w:p w14:paraId="44CCA360" w14:textId="77777777" w:rsidR="005A6D8E" w:rsidRPr="001D7CA3" w:rsidRDefault="005A6D8E" w:rsidP="008453F7">
      <w:pPr>
        <w:jc w:val="both"/>
        <w:rPr>
          <w:rFonts w:ascii="Arial" w:hAnsi="Arial" w:cs="Arial"/>
          <w:sz w:val="24"/>
          <w:szCs w:val="24"/>
          <w:lang w:val="en-US"/>
        </w:rPr>
      </w:pPr>
    </w:p>
    <w:p w14:paraId="5604E8EA" w14:textId="77777777" w:rsidR="001D7CA3" w:rsidRPr="001D7CA3" w:rsidRDefault="001D7CA3" w:rsidP="008453F7">
      <w:pPr>
        <w:jc w:val="both"/>
        <w:rPr>
          <w:rFonts w:ascii="Arial" w:hAnsi="Arial" w:cs="Arial"/>
          <w:sz w:val="24"/>
          <w:szCs w:val="24"/>
          <w:lang w:val="en-US"/>
        </w:rPr>
      </w:pPr>
    </w:p>
    <w:p w14:paraId="0FB9DCA7" w14:textId="77777777" w:rsidR="00EB7DD4" w:rsidRPr="001D7CA3" w:rsidRDefault="00EB7DD4" w:rsidP="001D7CA3">
      <w:pPr>
        <w:pStyle w:val="Lijstalinea"/>
        <w:jc w:val="both"/>
        <w:rPr>
          <w:rFonts w:ascii="Arial" w:hAnsi="Arial" w:cs="Arial"/>
          <w:sz w:val="24"/>
          <w:szCs w:val="24"/>
          <w:lang w:val="en-US"/>
        </w:rPr>
      </w:pPr>
    </w:p>
    <w:p w14:paraId="6852A3D2" w14:textId="77777777" w:rsidR="00EB7DD4" w:rsidRPr="001D7CA3" w:rsidRDefault="00EB7DD4" w:rsidP="00EB7DD4">
      <w:pPr>
        <w:pStyle w:val="Lijstalinea"/>
        <w:jc w:val="both"/>
        <w:rPr>
          <w:rFonts w:ascii="Arial" w:hAnsi="Arial" w:cs="Arial"/>
          <w:sz w:val="24"/>
          <w:szCs w:val="24"/>
          <w:lang w:val="en-US"/>
        </w:rPr>
      </w:pPr>
      <w:r w:rsidRPr="001D7CA3">
        <w:rPr>
          <w:rFonts w:ascii="Arial" w:hAnsi="Arial" w:cs="Arial"/>
          <w:noProof/>
          <w:lang w:val="en-US"/>
        </w:rPr>
        <mc:AlternateContent>
          <mc:Choice Requires="wps">
            <w:drawing>
              <wp:anchor distT="0" distB="0" distL="114300" distR="114300" simplePos="0" relativeHeight="251660800" behindDoc="0" locked="0" layoutInCell="1" allowOverlap="1" wp14:anchorId="7200F416" wp14:editId="29A0E0B0">
                <wp:simplePos x="0" y="0"/>
                <wp:positionH relativeFrom="column">
                  <wp:posOffset>500380</wp:posOffset>
                </wp:positionH>
                <wp:positionV relativeFrom="paragraph">
                  <wp:posOffset>53340</wp:posOffset>
                </wp:positionV>
                <wp:extent cx="4933950" cy="180975"/>
                <wp:effectExtent l="0" t="0" r="0" b="9525"/>
                <wp:wrapTight wrapText="bothSides">
                  <wp:wrapPolygon edited="0">
                    <wp:start x="0" y="0"/>
                    <wp:lineTo x="0" y="20463"/>
                    <wp:lineTo x="21517" y="20463"/>
                    <wp:lineTo x="21517" y="0"/>
                    <wp:lineTo x="0" y="0"/>
                  </wp:wrapPolygon>
                </wp:wrapTight>
                <wp:docPr id="1"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339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226096" w14:textId="48D0940C" w:rsidR="00EB7DD4" w:rsidRPr="007C5015" w:rsidRDefault="00EB7DD4" w:rsidP="00EB7DD4">
                            <w:pPr>
                              <w:pStyle w:val="Bijschrift"/>
                              <w:jc w:val="center"/>
                              <w:rPr>
                                <w:color w:val="000000" w:themeColor="text1"/>
                                <w:lang w:val="en-US"/>
                              </w:rPr>
                            </w:pPr>
                            <w:r>
                              <w:rPr>
                                <w:color w:val="000000" w:themeColor="text1"/>
                                <w:lang w:val="en-US"/>
                              </w:rPr>
                              <w:t>Table 3 Water chemistry of the Rhine from Van Sprang et al.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2" o:spid="_x0000_s1027" type="#_x0000_t202" style="position:absolute;left:0;text-align:left;margin-left:39.4pt;margin-top:4.2pt;width:388.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" stroked="f">
                <v:path arrowok="t"/>
                <v:textbox inset="0,0,0,0">
                  <w:txbxContent>
                    <w:p w14:paraId="1A226096" w14:textId="48D0940C" w:rsidR="00EB7DD4" w:rsidRPr="007C5015" w:rsidRDefault="00EB7DD4" w:rsidP="00EB7DD4">
                      <w:pPr>
                        <w:pStyle w:val="Bijschrift"/>
                        <w:jc w:val="center"/>
                        <w:rPr>
                          <w:color w:val="000000" w:themeColor="text1"/>
                          <w:lang w:val="en-US"/>
                        </w:rPr>
                      </w:pPr>
                      <w:r>
                        <w:rPr>
                          <w:color w:val="000000" w:themeColor="text1"/>
                          <w:lang w:val="en-US"/>
                        </w:rPr>
                        <w:t>Table 3 Water chemistry of the Rhine from Van Sprang et al. 2009</w:t>
                      </w:r>
                    </w:p>
                  </w:txbxContent>
                </v:textbox>
                <w10:wrap type="tight"/>
              </v:shape>
            </w:pict>
          </mc:Fallback>
        </mc:AlternateContent>
      </w: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999"/>
        <w:gridCol w:w="999"/>
      </w:tblGrid>
      <w:tr w:rsidR="00EB7DD4" w:rsidRPr="001D7CA3" w14:paraId="0E4CC178" w14:textId="77777777" w:rsidTr="00EB7DD4">
        <w:trPr>
          <w:trHeight w:val="275"/>
          <w:jc w:val="center"/>
        </w:trPr>
        <w:tc>
          <w:tcPr>
            <w:tcW w:w="1536" w:type="dxa"/>
            <w:tcBorders>
              <w:top w:val="double" w:sz="4" w:space="0" w:color="auto"/>
              <w:bottom w:val="double" w:sz="4" w:space="0" w:color="auto"/>
            </w:tcBorders>
          </w:tcPr>
          <w:p w14:paraId="45638F1F" w14:textId="77777777" w:rsidR="00EB7DD4" w:rsidRPr="001D7CA3" w:rsidRDefault="00EB7DD4" w:rsidP="00EB7DD4">
            <w:pPr>
              <w:jc w:val="right"/>
              <w:rPr>
                <w:rFonts w:ascii="Arial" w:hAnsi="Arial" w:cs="Arial"/>
                <w:b/>
                <w:sz w:val="24"/>
                <w:szCs w:val="24"/>
                <w:lang w:val="en-US"/>
              </w:rPr>
            </w:pPr>
            <w:r w:rsidRPr="001D7CA3">
              <w:rPr>
                <w:rFonts w:ascii="Arial" w:hAnsi="Arial" w:cs="Arial"/>
                <w:b/>
                <w:sz w:val="24"/>
                <w:szCs w:val="24"/>
                <w:lang w:val="en-US"/>
              </w:rPr>
              <w:t>Variable</w:t>
            </w:r>
          </w:p>
        </w:tc>
        <w:tc>
          <w:tcPr>
            <w:tcW w:w="999" w:type="dxa"/>
            <w:tcBorders>
              <w:top w:val="double" w:sz="4" w:space="0" w:color="auto"/>
              <w:bottom w:val="double" w:sz="4" w:space="0" w:color="auto"/>
            </w:tcBorders>
          </w:tcPr>
          <w:p w14:paraId="17767E51" w14:textId="77777777" w:rsidR="00EB7DD4" w:rsidRPr="001D7CA3" w:rsidRDefault="00EB7DD4" w:rsidP="00EB7DD4">
            <w:pPr>
              <w:jc w:val="center"/>
              <w:rPr>
                <w:rFonts w:ascii="Arial" w:hAnsi="Arial" w:cs="Arial"/>
                <w:b/>
                <w:sz w:val="24"/>
                <w:szCs w:val="24"/>
                <w:lang w:val="en-US"/>
              </w:rPr>
            </w:pPr>
            <w:r w:rsidRPr="001D7CA3">
              <w:rPr>
                <w:rFonts w:ascii="Arial" w:hAnsi="Arial" w:cs="Arial"/>
                <w:b/>
                <w:sz w:val="24"/>
                <w:szCs w:val="24"/>
                <w:lang w:val="en-US"/>
              </w:rPr>
              <w:t>Unit</w:t>
            </w:r>
          </w:p>
        </w:tc>
        <w:tc>
          <w:tcPr>
            <w:tcW w:w="999" w:type="dxa"/>
            <w:tcBorders>
              <w:top w:val="double" w:sz="4" w:space="0" w:color="auto"/>
              <w:bottom w:val="double" w:sz="4" w:space="0" w:color="auto"/>
            </w:tcBorders>
          </w:tcPr>
          <w:p w14:paraId="37D8AC0A" w14:textId="77777777" w:rsidR="00EB7DD4" w:rsidRPr="001D7CA3" w:rsidRDefault="00EB7DD4" w:rsidP="00EB7DD4">
            <w:pPr>
              <w:rPr>
                <w:rFonts w:ascii="Arial" w:hAnsi="Arial" w:cs="Arial"/>
                <w:b/>
                <w:sz w:val="24"/>
                <w:szCs w:val="24"/>
                <w:lang w:val="en-US"/>
              </w:rPr>
            </w:pPr>
            <w:r w:rsidRPr="001D7CA3">
              <w:rPr>
                <w:rFonts w:ascii="Arial" w:hAnsi="Arial" w:cs="Arial"/>
                <w:b/>
                <w:sz w:val="24"/>
                <w:szCs w:val="24"/>
                <w:lang w:val="en-US"/>
              </w:rPr>
              <w:t>Rhine</w:t>
            </w:r>
          </w:p>
        </w:tc>
      </w:tr>
      <w:tr w:rsidR="00EB7DD4" w:rsidRPr="001D7CA3" w14:paraId="10D1A5F7" w14:textId="77777777" w:rsidTr="00EB7DD4">
        <w:trPr>
          <w:trHeight w:val="267"/>
          <w:jc w:val="center"/>
        </w:trPr>
        <w:tc>
          <w:tcPr>
            <w:tcW w:w="1536" w:type="dxa"/>
            <w:tcBorders>
              <w:top w:val="double" w:sz="4" w:space="0" w:color="auto"/>
            </w:tcBorders>
          </w:tcPr>
          <w:p w14:paraId="31A6D729" w14:textId="77777777" w:rsidR="00EB7DD4" w:rsidRPr="001D7CA3" w:rsidRDefault="00EB7DD4" w:rsidP="00EB7DD4">
            <w:pPr>
              <w:jc w:val="right"/>
              <w:rPr>
                <w:rFonts w:ascii="Arial" w:hAnsi="Arial" w:cs="Arial"/>
                <w:sz w:val="24"/>
                <w:szCs w:val="24"/>
                <w:lang w:val="en-US"/>
              </w:rPr>
            </w:pPr>
            <w:r w:rsidRPr="001D7CA3">
              <w:rPr>
                <w:rFonts w:ascii="Arial" w:hAnsi="Arial" w:cs="Arial"/>
                <w:sz w:val="24"/>
                <w:szCs w:val="24"/>
                <w:lang w:val="en-US"/>
              </w:rPr>
              <w:t>T</w:t>
            </w:r>
          </w:p>
        </w:tc>
        <w:tc>
          <w:tcPr>
            <w:tcW w:w="999" w:type="dxa"/>
            <w:tcBorders>
              <w:top w:val="double" w:sz="4" w:space="0" w:color="auto"/>
            </w:tcBorders>
          </w:tcPr>
          <w:p w14:paraId="68990D12" w14:textId="77777777" w:rsidR="00EB7DD4" w:rsidRPr="001D7CA3" w:rsidRDefault="00EB7DD4" w:rsidP="00EB7DD4">
            <w:pPr>
              <w:jc w:val="center"/>
              <w:rPr>
                <w:rFonts w:ascii="Arial" w:hAnsi="Arial" w:cs="Arial"/>
                <w:sz w:val="24"/>
                <w:szCs w:val="24"/>
                <w:lang w:val="en-US"/>
              </w:rPr>
            </w:pPr>
            <w:r w:rsidRPr="001D7CA3">
              <w:rPr>
                <w:rFonts w:ascii="Arial" w:hAnsi="Arial" w:cs="Arial"/>
                <w:sz w:val="24"/>
                <w:szCs w:val="24"/>
                <w:lang w:val="en-US"/>
              </w:rPr>
              <w:t>°C</w:t>
            </w:r>
          </w:p>
        </w:tc>
        <w:tc>
          <w:tcPr>
            <w:tcW w:w="999" w:type="dxa"/>
            <w:tcBorders>
              <w:top w:val="double" w:sz="4" w:space="0" w:color="auto"/>
            </w:tcBorders>
          </w:tcPr>
          <w:p w14:paraId="529748D3" w14:textId="77777777" w:rsidR="00EB7DD4" w:rsidRPr="001D7CA3" w:rsidRDefault="00EB7DD4" w:rsidP="00EB7DD4">
            <w:pPr>
              <w:rPr>
                <w:rFonts w:ascii="Arial" w:hAnsi="Arial" w:cs="Arial"/>
                <w:sz w:val="24"/>
                <w:szCs w:val="24"/>
                <w:lang w:val="en-US"/>
              </w:rPr>
            </w:pPr>
            <w:r w:rsidRPr="001D7CA3">
              <w:rPr>
                <w:rFonts w:ascii="Arial" w:hAnsi="Arial" w:cs="Arial"/>
                <w:sz w:val="24"/>
                <w:szCs w:val="24"/>
                <w:lang w:val="en-US"/>
              </w:rPr>
              <w:t>20</w:t>
            </w:r>
          </w:p>
        </w:tc>
      </w:tr>
      <w:tr w:rsidR="00EB7DD4" w:rsidRPr="001D7CA3" w14:paraId="35A87194" w14:textId="77777777" w:rsidTr="00EB7DD4">
        <w:trPr>
          <w:trHeight w:val="267"/>
          <w:jc w:val="center"/>
        </w:trPr>
        <w:tc>
          <w:tcPr>
            <w:tcW w:w="1536" w:type="dxa"/>
          </w:tcPr>
          <w:p w14:paraId="55D8AA01" w14:textId="77777777" w:rsidR="00EB7DD4" w:rsidRPr="001D7CA3" w:rsidRDefault="00EB7DD4" w:rsidP="00EB7DD4">
            <w:pPr>
              <w:jc w:val="right"/>
              <w:rPr>
                <w:rFonts w:ascii="Arial" w:hAnsi="Arial" w:cs="Arial"/>
                <w:sz w:val="24"/>
                <w:szCs w:val="24"/>
                <w:lang w:val="en-US"/>
              </w:rPr>
            </w:pPr>
            <w:r w:rsidRPr="001D7CA3">
              <w:rPr>
                <w:rFonts w:ascii="Arial" w:hAnsi="Arial" w:cs="Arial"/>
                <w:sz w:val="24"/>
                <w:szCs w:val="24"/>
                <w:lang w:val="en-US"/>
              </w:rPr>
              <w:t>pH</w:t>
            </w:r>
          </w:p>
        </w:tc>
        <w:tc>
          <w:tcPr>
            <w:tcW w:w="999" w:type="dxa"/>
          </w:tcPr>
          <w:p w14:paraId="73FEC7D2" w14:textId="77777777" w:rsidR="00EB7DD4" w:rsidRPr="001D7CA3" w:rsidRDefault="00EB7DD4" w:rsidP="00EB7DD4">
            <w:pPr>
              <w:jc w:val="center"/>
              <w:rPr>
                <w:rFonts w:ascii="Arial" w:hAnsi="Arial" w:cs="Arial"/>
                <w:sz w:val="24"/>
                <w:szCs w:val="24"/>
                <w:lang w:val="en-US"/>
              </w:rPr>
            </w:pPr>
          </w:p>
        </w:tc>
        <w:tc>
          <w:tcPr>
            <w:tcW w:w="999" w:type="dxa"/>
          </w:tcPr>
          <w:p w14:paraId="1044ACDE" w14:textId="77777777" w:rsidR="00EB7DD4" w:rsidRPr="001D7CA3" w:rsidRDefault="00EB7DD4" w:rsidP="00EB7DD4">
            <w:pPr>
              <w:rPr>
                <w:rFonts w:ascii="Arial" w:hAnsi="Arial" w:cs="Arial"/>
                <w:sz w:val="24"/>
                <w:szCs w:val="24"/>
                <w:lang w:val="en-US"/>
              </w:rPr>
            </w:pPr>
            <w:r w:rsidRPr="001D7CA3">
              <w:rPr>
                <w:rFonts w:ascii="Arial" w:hAnsi="Arial" w:cs="Arial"/>
                <w:sz w:val="24"/>
                <w:szCs w:val="24"/>
                <w:lang w:val="en-US"/>
              </w:rPr>
              <w:t>7.9</w:t>
            </w:r>
          </w:p>
        </w:tc>
      </w:tr>
      <w:tr w:rsidR="00EB7DD4" w:rsidRPr="001D7CA3" w14:paraId="6837626D" w14:textId="77777777" w:rsidTr="00EB7DD4">
        <w:trPr>
          <w:trHeight w:val="267"/>
          <w:jc w:val="center"/>
        </w:trPr>
        <w:tc>
          <w:tcPr>
            <w:tcW w:w="1536" w:type="dxa"/>
          </w:tcPr>
          <w:p w14:paraId="1A1A05B2" w14:textId="77777777" w:rsidR="00EB7DD4" w:rsidRPr="001D7CA3" w:rsidRDefault="00EB7DD4" w:rsidP="00EB7DD4">
            <w:pPr>
              <w:jc w:val="right"/>
              <w:rPr>
                <w:rFonts w:ascii="Arial" w:hAnsi="Arial" w:cs="Arial"/>
                <w:sz w:val="24"/>
                <w:szCs w:val="24"/>
                <w:lang w:val="en-US"/>
              </w:rPr>
            </w:pPr>
            <w:r w:rsidRPr="001D7CA3">
              <w:rPr>
                <w:rFonts w:ascii="Arial" w:hAnsi="Arial" w:cs="Arial"/>
                <w:sz w:val="24"/>
                <w:szCs w:val="24"/>
                <w:lang w:val="en-US"/>
              </w:rPr>
              <w:t>Zn=(PEC</w:t>
            </w:r>
            <w:r w:rsidRPr="001D7CA3">
              <w:rPr>
                <w:rFonts w:ascii="Arial" w:hAnsi="Arial" w:cs="Arial"/>
                <w:sz w:val="24"/>
                <w:szCs w:val="24"/>
                <w:vertAlign w:val="subscript"/>
                <w:lang w:val="en-US"/>
              </w:rPr>
              <w:t>50</w:t>
            </w:r>
            <w:r w:rsidRPr="001D7CA3">
              <w:rPr>
                <w:rFonts w:ascii="Arial" w:hAnsi="Arial" w:cs="Arial"/>
                <w:sz w:val="24"/>
                <w:szCs w:val="24"/>
                <w:lang w:val="en-US"/>
              </w:rPr>
              <w:t>)</w:t>
            </w:r>
          </w:p>
        </w:tc>
        <w:tc>
          <w:tcPr>
            <w:tcW w:w="999" w:type="dxa"/>
          </w:tcPr>
          <w:p w14:paraId="735949B7" w14:textId="77777777" w:rsidR="00EB7DD4" w:rsidRPr="001D7CA3" w:rsidRDefault="00EB7DD4" w:rsidP="00EB7DD4">
            <w:pPr>
              <w:jc w:val="center"/>
              <w:rPr>
                <w:rFonts w:ascii="Arial" w:hAnsi="Arial" w:cs="Arial"/>
                <w:sz w:val="24"/>
                <w:szCs w:val="24"/>
                <w:lang w:val="en-US"/>
              </w:rPr>
            </w:pPr>
            <w:r w:rsidRPr="001D7CA3">
              <w:rPr>
                <w:rFonts w:ascii="Arial" w:hAnsi="Arial" w:cs="Arial"/>
                <w:sz w:val="24"/>
                <w:szCs w:val="24"/>
                <w:lang w:val="en-US"/>
              </w:rPr>
              <w:t>µg/L</w:t>
            </w:r>
          </w:p>
        </w:tc>
        <w:tc>
          <w:tcPr>
            <w:tcW w:w="999" w:type="dxa"/>
          </w:tcPr>
          <w:p w14:paraId="436DD955" w14:textId="55783EAB" w:rsidR="00EB7DD4" w:rsidRPr="001D7CA3" w:rsidRDefault="00EB7DD4" w:rsidP="00EB7DD4">
            <w:pPr>
              <w:rPr>
                <w:rFonts w:ascii="Arial" w:hAnsi="Arial" w:cs="Arial"/>
                <w:sz w:val="24"/>
                <w:szCs w:val="24"/>
                <w:lang w:val="en-US"/>
              </w:rPr>
            </w:pPr>
            <w:r w:rsidRPr="001D7CA3">
              <w:rPr>
                <w:rFonts w:ascii="Arial" w:hAnsi="Arial" w:cs="Arial"/>
                <w:sz w:val="24"/>
                <w:szCs w:val="24"/>
                <w:lang w:val="en-US"/>
              </w:rPr>
              <w:t>6.4</w:t>
            </w:r>
          </w:p>
        </w:tc>
      </w:tr>
      <w:tr w:rsidR="00EB7DD4" w:rsidRPr="001D7CA3" w14:paraId="5F01F629" w14:textId="77777777" w:rsidTr="00EB7DD4">
        <w:trPr>
          <w:trHeight w:val="267"/>
          <w:jc w:val="center"/>
        </w:trPr>
        <w:tc>
          <w:tcPr>
            <w:tcW w:w="1536" w:type="dxa"/>
          </w:tcPr>
          <w:p w14:paraId="2FC7D38E" w14:textId="77777777" w:rsidR="00EB7DD4" w:rsidRPr="001D7CA3" w:rsidRDefault="00EB7DD4" w:rsidP="00EB7DD4">
            <w:pPr>
              <w:jc w:val="right"/>
              <w:rPr>
                <w:rFonts w:ascii="Arial" w:hAnsi="Arial" w:cs="Arial"/>
                <w:sz w:val="24"/>
                <w:szCs w:val="24"/>
                <w:lang w:val="en-US"/>
              </w:rPr>
            </w:pPr>
            <w:r w:rsidRPr="001D7CA3">
              <w:rPr>
                <w:rFonts w:ascii="Arial" w:hAnsi="Arial" w:cs="Arial"/>
                <w:sz w:val="24"/>
                <w:szCs w:val="24"/>
                <w:lang w:val="en-US"/>
              </w:rPr>
              <w:t>DOC</w:t>
            </w:r>
          </w:p>
        </w:tc>
        <w:tc>
          <w:tcPr>
            <w:tcW w:w="999" w:type="dxa"/>
          </w:tcPr>
          <w:p w14:paraId="200BADE7" w14:textId="77777777" w:rsidR="00EB7DD4" w:rsidRPr="001D7CA3" w:rsidRDefault="00EB7DD4" w:rsidP="00EB7DD4">
            <w:pPr>
              <w:jc w:val="center"/>
              <w:rPr>
                <w:rFonts w:ascii="Arial" w:hAnsi="Arial" w:cs="Arial"/>
                <w:sz w:val="24"/>
                <w:szCs w:val="24"/>
                <w:lang w:val="en-US"/>
              </w:rPr>
            </w:pPr>
            <w:r w:rsidRPr="001D7CA3">
              <w:rPr>
                <w:rFonts w:ascii="Arial" w:hAnsi="Arial" w:cs="Arial"/>
                <w:sz w:val="24"/>
                <w:szCs w:val="24"/>
                <w:lang w:val="en-US"/>
              </w:rPr>
              <w:t>mg/L</w:t>
            </w:r>
          </w:p>
        </w:tc>
        <w:tc>
          <w:tcPr>
            <w:tcW w:w="999" w:type="dxa"/>
          </w:tcPr>
          <w:p w14:paraId="7B1B3D0C" w14:textId="77777777" w:rsidR="00EB7DD4" w:rsidRPr="001D7CA3" w:rsidRDefault="00EB7DD4" w:rsidP="00EB7DD4">
            <w:pPr>
              <w:rPr>
                <w:rFonts w:ascii="Arial" w:hAnsi="Arial" w:cs="Arial"/>
                <w:sz w:val="24"/>
                <w:szCs w:val="24"/>
                <w:lang w:val="en-US"/>
              </w:rPr>
            </w:pPr>
            <w:r w:rsidRPr="001D7CA3">
              <w:rPr>
                <w:rFonts w:ascii="Arial" w:hAnsi="Arial" w:cs="Arial"/>
                <w:sz w:val="24"/>
                <w:szCs w:val="24"/>
                <w:lang w:val="en-US"/>
              </w:rPr>
              <w:t>2,5</w:t>
            </w:r>
          </w:p>
        </w:tc>
      </w:tr>
      <w:tr w:rsidR="00EB7DD4" w:rsidRPr="001D7CA3" w14:paraId="2D0DC46B" w14:textId="77777777" w:rsidTr="00EB7DD4">
        <w:trPr>
          <w:trHeight w:val="275"/>
          <w:jc w:val="center"/>
        </w:trPr>
        <w:tc>
          <w:tcPr>
            <w:tcW w:w="1536" w:type="dxa"/>
          </w:tcPr>
          <w:p w14:paraId="694D6606" w14:textId="77777777" w:rsidR="00EB7DD4" w:rsidRPr="001D7CA3" w:rsidRDefault="00EB7DD4" w:rsidP="00EB7DD4">
            <w:pPr>
              <w:jc w:val="right"/>
              <w:rPr>
                <w:rFonts w:ascii="Arial" w:hAnsi="Arial" w:cs="Arial"/>
                <w:sz w:val="24"/>
                <w:szCs w:val="24"/>
                <w:lang w:val="en-US"/>
              </w:rPr>
            </w:pPr>
            <w:r w:rsidRPr="001D7CA3">
              <w:rPr>
                <w:rFonts w:ascii="Arial" w:hAnsi="Arial" w:cs="Arial"/>
                <w:sz w:val="24"/>
                <w:szCs w:val="24"/>
                <w:lang w:val="en-US"/>
              </w:rPr>
              <w:t>HA</w:t>
            </w:r>
          </w:p>
        </w:tc>
        <w:tc>
          <w:tcPr>
            <w:tcW w:w="999" w:type="dxa"/>
          </w:tcPr>
          <w:p w14:paraId="594FD9EE" w14:textId="77777777" w:rsidR="00EB7DD4" w:rsidRPr="001D7CA3" w:rsidRDefault="00EB7DD4" w:rsidP="00EB7DD4">
            <w:pPr>
              <w:jc w:val="center"/>
              <w:rPr>
                <w:rFonts w:ascii="Arial" w:hAnsi="Arial" w:cs="Arial"/>
                <w:sz w:val="24"/>
                <w:szCs w:val="24"/>
                <w:lang w:val="en-US"/>
              </w:rPr>
            </w:pPr>
            <w:r w:rsidRPr="001D7CA3">
              <w:rPr>
                <w:rFonts w:ascii="Arial" w:hAnsi="Arial" w:cs="Arial"/>
                <w:sz w:val="24"/>
                <w:szCs w:val="24"/>
                <w:lang w:val="en-US"/>
              </w:rPr>
              <w:t>%</w:t>
            </w:r>
          </w:p>
        </w:tc>
        <w:tc>
          <w:tcPr>
            <w:tcW w:w="999" w:type="dxa"/>
          </w:tcPr>
          <w:p w14:paraId="676872EC" w14:textId="77777777" w:rsidR="00EB7DD4" w:rsidRPr="001D7CA3" w:rsidRDefault="00EB7DD4" w:rsidP="00EB7DD4">
            <w:pPr>
              <w:rPr>
                <w:rFonts w:ascii="Arial" w:hAnsi="Arial" w:cs="Arial"/>
                <w:sz w:val="24"/>
                <w:szCs w:val="24"/>
                <w:lang w:val="en-US"/>
              </w:rPr>
            </w:pPr>
            <w:r w:rsidRPr="001D7CA3">
              <w:rPr>
                <w:rFonts w:ascii="Arial" w:hAnsi="Arial" w:cs="Arial"/>
                <w:sz w:val="24"/>
                <w:szCs w:val="24"/>
                <w:lang w:val="en-US"/>
              </w:rPr>
              <w:t>0.01</w:t>
            </w:r>
          </w:p>
        </w:tc>
      </w:tr>
      <w:tr w:rsidR="00EB7DD4" w:rsidRPr="001D7CA3" w14:paraId="327E8F5E" w14:textId="77777777" w:rsidTr="00EB7DD4">
        <w:trPr>
          <w:trHeight w:val="267"/>
          <w:jc w:val="center"/>
        </w:trPr>
        <w:tc>
          <w:tcPr>
            <w:tcW w:w="1536" w:type="dxa"/>
          </w:tcPr>
          <w:p w14:paraId="0434F9F1" w14:textId="77777777" w:rsidR="00EB7DD4" w:rsidRPr="001D7CA3" w:rsidRDefault="00EB7DD4" w:rsidP="00EB7DD4">
            <w:pPr>
              <w:jc w:val="right"/>
              <w:rPr>
                <w:rFonts w:ascii="Arial" w:hAnsi="Arial" w:cs="Arial"/>
                <w:sz w:val="24"/>
                <w:szCs w:val="24"/>
                <w:lang w:val="en-US"/>
              </w:rPr>
            </w:pPr>
            <w:r w:rsidRPr="001D7CA3">
              <w:rPr>
                <w:rFonts w:ascii="Arial" w:hAnsi="Arial" w:cs="Arial"/>
                <w:sz w:val="24"/>
                <w:szCs w:val="24"/>
                <w:lang w:val="en-US"/>
              </w:rPr>
              <w:t>Ca</w:t>
            </w:r>
          </w:p>
        </w:tc>
        <w:tc>
          <w:tcPr>
            <w:tcW w:w="999" w:type="dxa"/>
          </w:tcPr>
          <w:p w14:paraId="7F654772" w14:textId="77777777" w:rsidR="00EB7DD4" w:rsidRPr="001D7CA3" w:rsidRDefault="00EB7DD4" w:rsidP="00EB7DD4">
            <w:pPr>
              <w:jc w:val="center"/>
              <w:rPr>
                <w:rFonts w:ascii="Arial" w:hAnsi="Arial" w:cs="Arial"/>
                <w:sz w:val="24"/>
                <w:szCs w:val="24"/>
                <w:lang w:val="en-US"/>
              </w:rPr>
            </w:pPr>
            <w:r w:rsidRPr="001D7CA3">
              <w:rPr>
                <w:rFonts w:ascii="Arial" w:hAnsi="Arial" w:cs="Arial"/>
                <w:sz w:val="24"/>
                <w:szCs w:val="24"/>
                <w:lang w:val="en-US"/>
              </w:rPr>
              <w:t>mg/L</w:t>
            </w:r>
          </w:p>
        </w:tc>
        <w:tc>
          <w:tcPr>
            <w:tcW w:w="999" w:type="dxa"/>
          </w:tcPr>
          <w:p w14:paraId="6B72E9C1" w14:textId="77777777" w:rsidR="00EB7DD4" w:rsidRPr="001D7CA3" w:rsidRDefault="00EB7DD4" w:rsidP="00EB7DD4">
            <w:pPr>
              <w:rPr>
                <w:rFonts w:ascii="Arial" w:hAnsi="Arial" w:cs="Arial"/>
                <w:sz w:val="24"/>
                <w:szCs w:val="24"/>
                <w:lang w:val="en-US"/>
              </w:rPr>
            </w:pPr>
            <w:r w:rsidRPr="001D7CA3">
              <w:rPr>
                <w:rFonts w:ascii="Arial" w:hAnsi="Arial" w:cs="Arial"/>
                <w:sz w:val="24"/>
                <w:szCs w:val="24"/>
                <w:lang w:val="en-US"/>
              </w:rPr>
              <w:t>55.0</w:t>
            </w:r>
          </w:p>
        </w:tc>
      </w:tr>
      <w:tr w:rsidR="00EB7DD4" w:rsidRPr="001D7CA3" w14:paraId="07B6F970" w14:textId="77777777" w:rsidTr="00EB7DD4">
        <w:trPr>
          <w:trHeight w:val="267"/>
          <w:jc w:val="center"/>
        </w:trPr>
        <w:tc>
          <w:tcPr>
            <w:tcW w:w="1536" w:type="dxa"/>
          </w:tcPr>
          <w:p w14:paraId="3C4EE589" w14:textId="77777777" w:rsidR="00EB7DD4" w:rsidRPr="001D7CA3" w:rsidRDefault="00EB7DD4" w:rsidP="00EB7DD4">
            <w:pPr>
              <w:jc w:val="right"/>
              <w:rPr>
                <w:rFonts w:ascii="Arial" w:hAnsi="Arial" w:cs="Arial"/>
                <w:sz w:val="24"/>
                <w:szCs w:val="24"/>
                <w:lang w:val="en-US"/>
              </w:rPr>
            </w:pPr>
            <w:r w:rsidRPr="001D7CA3">
              <w:rPr>
                <w:rFonts w:ascii="Arial" w:hAnsi="Arial" w:cs="Arial"/>
                <w:sz w:val="24"/>
                <w:szCs w:val="24"/>
                <w:lang w:val="en-US"/>
              </w:rPr>
              <w:t>Mg</w:t>
            </w:r>
          </w:p>
        </w:tc>
        <w:tc>
          <w:tcPr>
            <w:tcW w:w="999" w:type="dxa"/>
          </w:tcPr>
          <w:p w14:paraId="39C89130" w14:textId="77777777" w:rsidR="00EB7DD4" w:rsidRPr="001D7CA3" w:rsidRDefault="00EB7DD4" w:rsidP="00EB7DD4">
            <w:pPr>
              <w:jc w:val="center"/>
              <w:rPr>
                <w:rFonts w:ascii="Arial" w:hAnsi="Arial" w:cs="Arial"/>
                <w:sz w:val="24"/>
                <w:szCs w:val="24"/>
                <w:lang w:val="en-US"/>
              </w:rPr>
            </w:pPr>
            <w:r w:rsidRPr="001D7CA3">
              <w:rPr>
                <w:rFonts w:ascii="Arial" w:hAnsi="Arial" w:cs="Arial"/>
                <w:sz w:val="24"/>
                <w:szCs w:val="24"/>
                <w:lang w:val="en-US"/>
              </w:rPr>
              <w:t>mg/L</w:t>
            </w:r>
          </w:p>
        </w:tc>
        <w:tc>
          <w:tcPr>
            <w:tcW w:w="999" w:type="dxa"/>
          </w:tcPr>
          <w:p w14:paraId="5E769ECD" w14:textId="77777777" w:rsidR="00EB7DD4" w:rsidRPr="001D7CA3" w:rsidRDefault="00EB7DD4" w:rsidP="00EB7DD4">
            <w:pPr>
              <w:rPr>
                <w:rFonts w:ascii="Arial" w:hAnsi="Arial" w:cs="Arial"/>
                <w:sz w:val="24"/>
                <w:szCs w:val="24"/>
                <w:lang w:val="en-US"/>
              </w:rPr>
            </w:pPr>
            <w:r w:rsidRPr="001D7CA3">
              <w:rPr>
                <w:rFonts w:ascii="Arial" w:hAnsi="Arial" w:cs="Arial"/>
                <w:sz w:val="24"/>
                <w:szCs w:val="24"/>
                <w:lang w:val="en-US"/>
              </w:rPr>
              <w:t>13.3</w:t>
            </w:r>
          </w:p>
        </w:tc>
      </w:tr>
      <w:tr w:rsidR="00EB7DD4" w:rsidRPr="001D7CA3" w14:paraId="2009D68C" w14:textId="77777777" w:rsidTr="00EB7DD4">
        <w:trPr>
          <w:trHeight w:val="275"/>
          <w:jc w:val="center"/>
        </w:trPr>
        <w:tc>
          <w:tcPr>
            <w:tcW w:w="1536" w:type="dxa"/>
          </w:tcPr>
          <w:p w14:paraId="118C04CC" w14:textId="77777777" w:rsidR="00EB7DD4" w:rsidRPr="001D7CA3" w:rsidRDefault="00EB7DD4" w:rsidP="00EB7DD4">
            <w:pPr>
              <w:jc w:val="right"/>
              <w:rPr>
                <w:rFonts w:ascii="Arial" w:hAnsi="Arial" w:cs="Arial"/>
                <w:sz w:val="24"/>
                <w:szCs w:val="24"/>
                <w:lang w:val="en-US"/>
              </w:rPr>
            </w:pPr>
            <w:r w:rsidRPr="001D7CA3">
              <w:rPr>
                <w:rFonts w:ascii="Arial" w:hAnsi="Arial" w:cs="Arial"/>
                <w:sz w:val="24"/>
                <w:szCs w:val="24"/>
                <w:lang w:val="en-US"/>
              </w:rPr>
              <w:t>Na</w:t>
            </w:r>
          </w:p>
        </w:tc>
        <w:tc>
          <w:tcPr>
            <w:tcW w:w="999" w:type="dxa"/>
          </w:tcPr>
          <w:p w14:paraId="43A0C80C" w14:textId="77777777" w:rsidR="00EB7DD4" w:rsidRPr="001D7CA3" w:rsidRDefault="00EB7DD4" w:rsidP="00EB7DD4">
            <w:pPr>
              <w:jc w:val="center"/>
              <w:rPr>
                <w:rFonts w:ascii="Arial" w:hAnsi="Arial" w:cs="Arial"/>
                <w:sz w:val="24"/>
                <w:szCs w:val="24"/>
                <w:lang w:val="en-US"/>
              </w:rPr>
            </w:pPr>
            <w:r w:rsidRPr="001D7CA3">
              <w:rPr>
                <w:rFonts w:ascii="Arial" w:hAnsi="Arial" w:cs="Arial"/>
                <w:sz w:val="24"/>
                <w:szCs w:val="24"/>
                <w:lang w:val="en-US"/>
              </w:rPr>
              <w:t>mg/L</w:t>
            </w:r>
          </w:p>
        </w:tc>
        <w:tc>
          <w:tcPr>
            <w:tcW w:w="999" w:type="dxa"/>
          </w:tcPr>
          <w:p w14:paraId="0A274835" w14:textId="77777777" w:rsidR="00EB7DD4" w:rsidRPr="001D7CA3" w:rsidRDefault="00EB7DD4" w:rsidP="00EB7DD4">
            <w:pPr>
              <w:rPr>
                <w:rFonts w:ascii="Arial" w:hAnsi="Arial" w:cs="Arial"/>
                <w:sz w:val="24"/>
                <w:szCs w:val="24"/>
                <w:lang w:val="en-US"/>
              </w:rPr>
            </w:pPr>
            <w:r w:rsidRPr="001D7CA3">
              <w:rPr>
                <w:rFonts w:ascii="Arial" w:hAnsi="Arial" w:cs="Arial"/>
                <w:sz w:val="24"/>
                <w:szCs w:val="24"/>
                <w:lang w:val="en-US"/>
              </w:rPr>
              <w:t>19.98</w:t>
            </w:r>
          </w:p>
        </w:tc>
      </w:tr>
      <w:tr w:rsidR="00EB7DD4" w:rsidRPr="001D7CA3" w14:paraId="1AE1E5B5" w14:textId="77777777" w:rsidTr="00EB7DD4">
        <w:trPr>
          <w:trHeight w:val="267"/>
          <w:jc w:val="center"/>
        </w:trPr>
        <w:tc>
          <w:tcPr>
            <w:tcW w:w="1536" w:type="dxa"/>
          </w:tcPr>
          <w:p w14:paraId="347882AA" w14:textId="77777777" w:rsidR="00EB7DD4" w:rsidRPr="001D7CA3" w:rsidRDefault="00EB7DD4" w:rsidP="00EB7DD4">
            <w:pPr>
              <w:jc w:val="right"/>
              <w:rPr>
                <w:rFonts w:ascii="Arial" w:hAnsi="Arial" w:cs="Arial"/>
                <w:sz w:val="24"/>
                <w:szCs w:val="24"/>
                <w:lang w:val="en-US"/>
              </w:rPr>
            </w:pPr>
            <w:r w:rsidRPr="001D7CA3">
              <w:rPr>
                <w:rFonts w:ascii="Arial" w:hAnsi="Arial" w:cs="Arial"/>
                <w:sz w:val="24"/>
                <w:szCs w:val="24"/>
                <w:lang w:val="en-US"/>
              </w:rPr>
              <w:t>K</w:t>
            </w:r>
          </w:p>
        </w:tc>
        <w:tc>
          <w:tcPr>
            <w:tcW w:w="999" w:type="dxa"/>
          </w:tcPr>
          <w:p w14:paraId="0E398A61" w14:textId="77777777" w:rsidR="00EB7DD4" w:rsidRPr="001D7CA3" w:rsidRDefault="00EB7DD4" w:rsidP="00EB7DD4">
            <w:pPr>
              <w:jc w:val="center"/>
              <w:rPr>
                <w:rFonts w:ascii="Arial" w:hAnsi="Arial" w:cs="Arial"/>
                <w:sz w:val="24"/>
                <w:szCs w:val="24"/>
                <w:lang w:val="en-US"/>
              </w:rPr>
            </w:pPr>
            <w:r w:rsidRPr="001D7CA3">
              <w:rPr>
                <w:rFonts w:ascii="Arial" w:hAnsi="Arial" w:cs="Arial"/>
                <w:sz w:val="24"/>
                <w:szCs w:val="24"/>
                <w:lang w:val="en-US"/>
              </w:rPr>
              <w:t>mg/L</w:t>
            </w:r>
          </w:p>
        </w:tc>
        <w:tc>
          <w:tcPr>
            <w:tcW w:w="999" w:type="dxa"/>
          </w:tcPr>
          <w:p w14:paraId="507E5DD0" w14:textId="77777777" w:rsidR="00EB7DD4" w:rsidRPr="001D7CA3" w:rsidRDefault="00EB7DD4" w:rsidP="00EB7DD4">
            <w:pPr>
              <w:rPr>
                <w:rFonts w:ascii="Arial" w:hAnsi="Arial" w:cs="Arial"/>
                <w:sz w:val="24"/>
                <w:szCs w:val="24"/>
                <w:lang w:val="en-US"/>
              </w:rPr>
            </w:pPr>
            <w:r w:rsidRPr="001D7CA3">
              <w:rPr>
                <w:rFonts w:ascii="Arial" w:hAnsi="Arial" w:cs="Arial"/>
                <w:sz w:val="24"/>
                <w:szCs w:val="24"/>
                <w:lang w:val="en-US"/>
              </w:rPr>
              <w:t>3.54</w:t>
            </w:r>
          </w:p>
        </w:tc>
      </w:tr>
      <w:tr w:rsidR="00EB7DD4" w:rsidRPr="001D7CA3" w14:paraId="227EE58C" w14:textId="77777777" w:rsidTr="00EB7DD4">
        <w:trPr>
          <w:trHeight w:val="267"/>
          <w:jc w:val="center"/>
        </w:trPr>
        <w:tc>
          <w:tcPr>
            <w:tcW w:w="1536" w:type="dxa"/>
          </w:tcPr>
          <w:p w14:paraId="67360EDE" w14:textId="77777777" w:rsidR="00EB7DD4" w:rsidRPr="001D7CA3" w:rsidRDefault="00EB7DD4" w:rsidP="00EB7DD4">
            <w:pPr>
              <w:jc w:val="right"/>
              <w:rPr>
                <w:rFonts w:ascii="Arial" w:hAnsi="Arial" w:cs="Arial"/>
                <w:sz w:val="24"/>
                <w:szCs w:val="24"/>
                <w:lang w:val="en-US"/>
              </w:rPr>
            </w:pPr>
            <w:r w:rsidRPr="001D7CA3">
              <w:rPr>
                <w:rFonts w:ascii="Arial" w:hAnsi="Arial" w:cs="Arial"/>
                <w:sz w:val="24"/>
                <w:szCs w:val="24"/>
                <w:lang w:val="en-US"/>
              </w:rPr>
              <w:t>SO4</w:t>
            </w:r>
          </w:p>
        </w:tc>
        <w:tc>
          <w:tcPr>
            <w:tcW w:w="999" w:type="dxa"/>
          </w:tcPr>
          <w:p w14:paraId="1FE54ABE" w14:textId="77777777" w:rsidR="00EB7DD4" w:rsidRPr="001D7CA3" w:rsidRDefault="00EB7DD4" w:rsidP="00EB7DD4">
            <w:pPr>
              <w:jc w:val="center"/>
              <w:rPr>
                <w:rFonts w:ascii="Arial" w:hAnsi="Arial" w:cs="Arial"/>
                <w:sz w:val="24"/>
                <w:szCs w:val="24"/>
                <w:lang w:val="en-US"/>
              </w:rPr>
            </w:pPr>
            <w:r w:rsidRPr="001D7CA3">
              <w:rPr>
                <w:rFonts w:ascii="Arial" w:hAnsi="Arial" w:cs="Arial"/>
                <w:sz w:val="24"/>
                <w:szCs w:val="24"/>
                <w:lang w:val="en-US"/>
              </w:rPr>
              <w:t>mg/L</w:t>
            </w:r>
          </w:p>
        </w:tc>
        <w:tc>
          <w:tcPr>
            <w:tcW w:w="999" w:type="dxa"/>
          </w:tcPr>
          <w:p w14:paraId="3A712AAC" w14:textId="77777777" w:rsidR="00EB7DD4" w:rsidRPr="001D7CA3" w:rsidRDefault="00EB7DD4" w:rsidP="00EB7DD4">
            <w:pPr>
              <w:rPr>
                <w:rFonts w:ascii="Arial" w:hAnsi="Arial" w:cs="Arial"/>
                <w:sz w:val="24"/>
                <w:szCs w:val="24"/>
                <w:lang w:val="en-US"/>
              </w:rPr>
            </w:pPr>
            <w:r w:rsidRPr="001D7CA3">
              <w:rPr>
                <w:rFonts w:ascii="Arial" w:hAnsi="Arial" w:cs="Arial"/>
                <w:sz w:val="24"/>
                <w:szCs w:val="24"/>
                <w:lang w:val="en-US"/>
              </w:rPr>
              <w:t>38.47</w:t>
            </w:r>
          </w:p>
        </w:tc>
      </w:tr>
      <w:tr w:rsidR="00EB7DD4" w:rsidRPr="001D7CA3" w14:paraId="2FDEA654" w14:textId="77777777" w:rsidTr="00EB7DD4">
        <w:trPr>
          <w:trHeight w:val="267"/>
          <w:jc w:val="center"/>
        </w:trPr>
        <w:tc>
          <w:tcPr>
            <w:tcW w:w="1536" w:type="dxa"/>
          </w:tcPr>
          <w:p w14:paraId="7938F643" w14:textId="77777777" w:rsidR="00EB7DD4" w:rsidRPr="001D7CA3" w:rsidRDefault="00EB7DD4" w:rsidP="00EB7DD4">
            <w:pPr>
              <w:jc w:val="right"/>
              <w:rPr>
                <w:rFonts w:ascii="Arial" w:hAnsi="Arial" w:cs="Arial"/>
                <w:sz w:val="24"/>
                <w:szCs w:val="24"/>
                <w:lang w:val="en-US"/>
              </w:rPr>
            </w:pPr>
            <w:r w:rsidRPr="001D7CA3">
              <w:rPr>
                <w:rFonts w:ascii="Arial" w:hAnsi="Arial" w:cs="Arial"/>
                <w:sz w:val="24"/>
                <w:szCs w:val="24"/>
                <w:lang w:val="en-US"/>
              </w:rPr>
              <w:t>Cl</w:t>
            </w:r>
          </w:p>
        </w:tc>
        <w:tc>
          <w:tcPr>
            <w:tcW w:w="999" w:type="dxa"/>
          </w:tcPr>
          <w:p w14:paraId="194C5058" w14:textId="77777777" w:rsidR="00EB7DD4" w:rsidRPr="001D7CA3" w:rsidRDefault="00EB7DD4" w:rsidP="00EB7DD4">
            <w:pPr>
              <w:jc w:val="center"/>
              <w:rPr>
                <w:rFonts w:ascii="Arial" w:hAnsi="Arial" w:cs="Arial"/>
                <w:sz w:val="24"/>
                <w:szCs w:val="24"/>
                <w:lang w:val="en-US"/>
              </w:rPr>
            </w:pPr>
            <w:r w:rsidRPr="001D7CA3">
              <w:rPr>
                <w:rFonts w:ascii="Arial" w:hAnsi="Arial" w:cs="Arial"/>
                <w:sz w:val="24"/>
                <w:szCs w:val="24"/>
                <w:lang w:val="en-US"/>
              </w:rPr>
              <w:t>mg/L</w:t>
            </w:r>
          </w:p>
        </w:tc>
        <w:tc>
          <w:tcPr>
            <w:tcW w:w="999" w:type="dxa"/>
          </w:tcPr>
          <w:p w14:paraId="1FB2F7F1" w14:textId="77777777" w:rsidR="00EB7DD4" w:rsidRPr="001D7CA3" w:rsidRDefault="00EB7DD4" w:rsidP="00EB7DD4">
            <w:pPr>
              <w:rPr>
                <w:rFonts w:ascii="Arial" w:hAnsi="Arial" w:cs="Arial"/>
                <w:sz w:val="24"/>
                <w:szCs w:val="24"/>
                <w:lang w:val="en-US"/>
              </w:rPr>
            </w:pPr>
            <w:r w:rsidRPr="001D7CA3">
              <w:rPr>
                <w:rFonts w:ascii="Arial" w:hAnsi="Arial" w:cs="Arial"/>
                <w:sz w:val="24"/>
                <w:szCs w:val="24"/>
                <w:lang w:val="en-US"/>
              </w:rPr>
              <w:t>31.43</w:t>
            </w:r>
          </w:p>
        </w:tc>
      </w:tr>
      <w:tr w:rsidR="00EB7DD4" w:rsidRPr="001D7CA3" w14:paraId="0242BBEF" w14:textId="77777777" w:rsidTr="00EB7DD4">
        <w:trPr>
          <w:trHeight w:val="78"/>
          <w:jc w:val="center"/>
        </w:trPr>
        <w:tc>
          <w:tcPr>
            <w:tcW w:w="1536" w:type="dxa"/>
          </w:tcPr>
          <w:p w14:paraId="0B9FACD3" w14:textId="77777777" w:rsidR="00EB7DD4" w:rsidRPr="001D7CA3" w:rsidRDefault="00EB7DD4" w:rsidP="00EB7DD4">
            <w:pPr>
              <w:jc w:val="right"/>
              <w:rPr>
                <w:rFonts w:ascii="Arial" w:hAnsi="Arial" w:cs="Arial"/>
                <w:sz w:val="24"/>
                <w:szCs w:val="24"/>
                <w:lang w:val="en-US"/>
              </w:rPr>
            </w:pPr>
            <w:r w:rsidRPr="001D7CA3">
              <w:rPr>
                <w:rFonts w:ascii="Arial" w:hAnsi="Arial" w:cs="Arial"/>
                <w:sz w:val="24"/>
                <w:szCs w:val="24"/>
                <w:lang w:val="en-US"/>
              </w:rPr>
              <w:t>Alkalinity</w:t>
            </w:r>
          </w:p>
        </w:tc>
        <w:tc>
          <w:tcPr>
            <w:tcW w:w="999" w:type="dxa"/>
          </w:tcPr>
          <w:p w14:paraId="07B5D8FF" w14:textId="77777777" w:rsidR="00EB7DD4" w:rsidRPr="001D7CA3" w:rsidRDefault="00EB7DD4" w:rsidP="00EB7DD4">
            <w:pPr>
              <w:jc w:val="center"/>
              <w:rPr>
                <w:rFonts w:ascii="Arial" w:hAnsi="Arial" w:cs="Arial"/>
                <w:sz w:val="24"/>
                <w:szCs w:val="24"/>
                <w:lang w:val="en-US"/>
              </w:rPr>
            </w:pPr>
            <w:r w:rsidRPr="001D7CA3">
              <w:rPr>
                <w:rFonts w:ascii="Arial" w:hAnsi="Arial" w:cs="Arial"/>
                <w:sz w:val="24"/>
                <w:szCs w:val="24"/>
                <w:lang w:val="en-US"/>
              </w:rPr>
              <w:t>mg/L</w:t>
            </w:r>
          </w:p>
        </w:tc>
        <w:tc>
          <w:tcPr>
            <w:tcW w:w="999" w:type="dxa"/>
          </w:tcPr>
          <w:p w14:paraId="665266E8" w14:textId="77777777" w:rsidR="00EB7DD4" w:rsidRPr="001D7CA3" w:rsidRDefault="00EB7DD4" w:rsidP="00EB7DD4">
            <w:pPr>
              <w:rPr>
                <w:rFonts w:ascii="Arial" w:hAnsi="Arial" w:cs="Arial"/>
                <w:sz w:val="24"/>
                <w:szCs w:val="24"/>
                <w:lang w:val="en-US"/>
              </w:rPr>
            </w:pPr>
            <w:r w:rsidRPr="001D7CA3">
              <w:rPr>
                <w:rFonts w:ascii="Arial" w:hAnsi="Arial" w:cs="Arial"/>
                <w:sz w:val="24"/>
                <w:szCs w:val="24"/>
                <w:lang w:val="en-US"/>
              </w:rPr>
              <w:t>17.8</w:t>
            </w:r>
          </w:p>
        </w:tc>
      </w:tr>
      <w:tr w:rsidR="00EB7DD4" w:rsidRPr="001D7CA3" w14:paraId="41674829" w14:textId="77777777" w:rsidTr="00EB7DD4">
        <w:trPr>
          <w:trHeight w:val="275"/>
          <w:jc w:val="center"/>
        </w:trPr>
        <w:tc>
          <w:tcPr>
            <w:tcW w:w="1536" w:type="dxa"/>
            <w:tcBorders>
              <w:bottom w:val="double" w:sz="4" w:space="0" w:color="auto"/>
            </w:tcBorders>
          </w:tcPr>
          <w:p w14:paraId="553077A5" w14:textId="77777777" w:rsidR="00EB7DD4" w:rsidRPr="001D7CA3" w:rsidRDefault="00EB7DD4" w:rsidP="00EB7DD4">
            <w:pPr>
              <w:jc w:val="right"/>
              <w:rPr>
                <w:rFonts w:ascii="Arial" w:hAnsi="Arial" w:cs="Arial"/>
                <w:sz w:val="24"/>
                <w:szCs w:val="24"/>
                <w:lang w:val="en-US"/>
              </w:rPr>
            </w:pPr>
            <w:r w:rsidRPr="001D7CA3">
              <w:rPr>
                <w:rFonts w:ascii="Arial" w:hAnsi="Arial" w:cs="Arial"/>
                <w:sz w:val="24"/>
                <w:szCs w:val="24"/>
                <w:lang w:val="en-US"/>
              </w:rPr>
              <w:t>S</w:t>
            </w:r>
          </w:p>
        </w:tc>
        <w:tc>
          <w:tcPr>
            <w:tcW w:w="999" w:type="dxa"/>
            <w:tcBorders>
              <w:bottom w:val="double" w:sz="4" w:space="0" w:color="auto"/>
            </w:tcBorders>
          </w:tcPr>
          <w:p w14:paraId="3F6ADB25" w14:textId="77777777" w:rsidR="00EB7DD4" w:rsidRPr="001D7CA3" w:rsidRDefault="00EB7DD4" w:rsidP="00EB7DD4">
            <w:pPr>
              <w:jc w:val="center"/>
              <w:rPr>
                <w:rFonts w:ascii="Arial" w:hAnsi="Arial" w:cs="Arial"/>
                <w:sz w:val="24"/>
                <w:szCs w:val="24"/>
                <w:lang w:val="en-US"/>
              </w:rPr>
            </w:pPr>
            <w:r w:rsidRPr="001D7CA3">
              <w:rPr>
                <w:rFonts w:ascii="Arial" w:hAnsi="Arial" w:cs="Arial"/>
                <w:sz w:val="24"/>
                <w:szCs w:val="24"/>
                <w:lang w:val="en-US"/>
              </w:rPr>
              <w:t>mg/L</w:t>
            </w:r>
          </w:p>
        </w:tc>
        <w:tc>
          <w:tcPr>
            <w:tcW w:w="999" w:type="dxa"/>
            <w:tcBorders>
              <w:bottom w:val="double" w:sz="4" w:space="0" w:color="auto"/>
            </w:tcBorders>
          </w:tcPr>
          <w:p w14:paraId="016601FF" w14:textId="77777777" w:rsidR="00EB7DD4" w:rsidRPr="001D7CA3" w:rsidRDefault="00EB7DD4" w:rsidP="00EB7DD4">
            <w:pPr>
              <w:rPr>
                <w:rFonts w:ascii="Arial" w:hAnsi="Arial" w:cs="Arial"/>
                <w:sz w:val="24"/>
                <w:szCs w:val="24"/>
                <w:lang w:val="en-US"/>
              </w:rPr>
            </w:pPr>
            <w:r w:rsidRPr="001D7CA3">
              <w:rPr>
                <w:rFonts w:ascii="Arial" w:hAnsi="Arial" w:cs="Arial"/>
                <w:sz w:val="24"/>
                <w:szCs w:val="24"/>
                <w:lang w:val="en-US"/>
              </w:rPr>
              <w:t>0.1</w:t>
            </w:r>
          </w:p>
        </w:tc>
      </w:tr>
    </w:tbl>
    <w:p w14:paraId="32483366" w14:textId="77777777" w:rsidR="00EB7DD4" w:rsidRPr="001D7CA3" w:rsidRDefault="00EB7DD4" w:rsidP="008453F7">
      <w:pPr>
        <w:jc w:val="both"/>
        <w:rPr>
          <w:rFonts w:ascii="Arial" w:hAnsi="Arial" w:cs="Arial"/>
          <w:sz w:val="24"/>
          <w:szCs w:val="24"/>
          <w:lang w:val="en-US"/>
        </w:rPr>
      </w:pPr>
    </w:p>
    <w:p w14:paraId="16E8A194" w14:textId="77777777" w:rsidR="008D459F" w:rsidRDefault="003668CE" w:rsidP="00141443">
      <w:pPr>
        <w:pStyle w:val="Lijstalinea"/>
        <w:numPr>
          <w:ilvl w:val="0"/>
          <w:numId w:val="16"/>
        </w:numPr>
        <w:spacing w:line="360" w:lineRule="auto"/>
        <w:ind w:left="0"/>
        <w:jc w:val="both"/>
        <w:rPr>
          <w:rFonts w:ascii="Arial" w:hAnsi="Arial" w:cs="Arial"/>
          <w:b/>
          <w:sz w:val="24"/>
          <w:szCs w:val="24"/>
          <w:u w:val="single"/>
          <w:lang w:val="en-US"/>
        </w:rPr>
      </w:pPr>
      <w:r w:rsidRPr="001D7CA3">
        <w:rPr>
          <w:rFonts w:ascii="Arial" w:hAnsi="Arial" w:cs="Arial"/>
          <w:b/>
          <w:sz w:val="24"/>
          <w:szCs w:val="24"/>
          <w:u w:val="single"/>
          <w:lang w:val="en-US"/>
        </w:rPr>
        <w:t>Questions to be solved</w:t>
      </w:r>
    </w:p>
    <w:p w14:paraId="5E6A41B1" w14:textId="77777777" w:rsidR="001D7CA3" w:rsidRPr="001D7CA3" w:rsidRDefault="001D7CA3" w:rsidP="001D7CA3">
      <w:pPr>
        <w:pStyle w:val="Lijstalinea"/>
        <w:spacing w:line="360" w:lineRule="auto"/>
        <w:ind w:left="0"/>
        <w:jc w:val="both"/>
        <w:rPr>
          <w:rFonts w:ascii="Arial" w:hAnsi="Arial" w:cs="Arial"/>
          <w:b/>
          <w:sz w:val="24"/>
          <w:szCs w:val="24"/>
          <w:u w:val="single"/>
          <w:lang w:val="en-US"/>
        </w:rPr>
      </w:pPr>
    </w:p>
    <w:p w14:paraId="758B7637" w14:textId="62E519BE" w:rsidR="003668CE" w:rsidRPr="001D7CA3" w:rsidRDefault="003668CE" w:rsidP="007C5015">
      <w:pPr>
        <w:pStyle w:val="Lijstalinea"/>
        <w:numPr>
          <w:ilvl w:val="0"/>
          <w:numId w:val="17"/>
        </w:numPr>
        <w:jc w:val="both"/>
        <w:rPr>
          <w:rFonts w:ascii="Arial" w:hAnsi="Arial" w:cs="Arial"/>
          <w:sz w:val="24"/>
          <w:szCs w:val="24"/>
          <w:lang w:val="en-US"/>
        </w:rPr>
      </w:pPr>
      <w:r w:rsidRPr="001D7CA3">
        <w:rPr>
          <w:rFonts w:ascii="Arial" w:hAnsi="Arial" w:cs="Arial"/>
          <w:sz w:val="24"/>
          <w:szCs w:val="24"/>
          <w:lang w:val="en-US"/>
        </w:rPr>
        <w:t xml:space="preserve">‘Normalize’ the NOECS from </w:t>
      </w:r>
      <w:r w:rsidRPr="001D7CA3">
        <w:rPr>
          <w:rFonts w:ascii="Arial" w:hAnsi="Arial" w:cs="Arial"/>
          <w:i/>
          <w:sz w:val="24"/>
          <w:szCs w:val="24"/>
          <w:lang w:val="en-US"/>
        </w:rPr>
        <w:t xml:space="preserve">D. magna, S. </w:t>
      </w:r>
      <w:proofErr w:type="spellStart"/>
      <w:r w:rsidRPr="001D7CA3">
        <w:rPr>
          <w:rFonts w:ascii="Arial" w:hAnsi="Arial" w:cs="Arial"/>
          <w:i/>
          <w:sz w:val="24"/>
          <w:szCs w:val="24"/>
          <w:lang w:val="en-US"/>
        </w:rPr>
        <w:t>trutta</w:t>
      </w:r>
      <w:proofErr w:type="spellEnd"/>
      <w:r w:rsidRPr="001D7CA3">
        <w:rPr>
          <w:rFonts w:ascii="Arial" w:hAnsi="Arial" w:cs="Arial"/>
          <w:i/>
          <w:sz w:val="24"/>
          <w:szCs w:val="24"/>
          <w:lang w:val="en-US"/>
        </w:rPr>
        <w:t xml:space="preserve">, P. </w:t>
      </w:r>
      <w:proofErr w:type="spellStart"/>
      <w:r w:rsidRPr="001D7CA3">
        <w:rPr>
          <w:rFonts w:ascii="Arial" w:hAnsi="Arial" w:cs="Arial"/>
          <w:i/>
          <w:sz w:val="24"/>
          <w:szCs w:val="24"/>
          <w:lang w:val="en-US"/>
        </w:rPr>
        <w:t>jenkinsi</w:t>
      </w:r>
      <w:proofErr w:type="spellEnd"/>
      <w:r w:rsidRPr="001D7CA3">
        <w:rPr>
          <w:rFonts w:ascii="Arial" w:hAnsi="Arial" w:cs="Arial"/>
          <w:sz w:val="24"/>
          <w:szCs w:val="24"/>
          <w:lang w:val="en-US"/>
        </w:rPr>
        <w:t xml:space="preserve"> and </w:t>
      </w:r>
      <w:r w:rsidRPr="001D7CA3">
        <w:rPr>
          <w:rFonts w:ascii="Arial" w:hAnsi="Arial" w:cs="Arial"/>
          <w:i/>
          <w:sz w:val="24"/>
          <w:szCs w:val="24"/>
          <w:lang w:val="en-US"/>
        </w:rPr>
        <w:t xml:space="preserve">J. </w:t>
      </w:r>
      <w:proofErr w:type="spellStart"/>
      <w:r w:rsidRPr="001D7CA3">
        <w:rPr>
          <w:rFonts w:ascii="Arial" w:hAnsi="Arial" w:cs="Arial"/>
          <w:i/>
          <w:sz w:val="24"/>
          <w:szCs w:val="24"/>
          <w:lang w:val="en-US"/>
        </w:rPr>
        <w:t>floridae</w:t>
      </w:r>
      <w:proofErr w:type="spellEnd"/>
      <w:r w:rsidRPr="001D7CA3">
        <w:rPr>
          <w:rFonts w:ascii="Arial" w:hAnsi="Arial" w:cs="Arial"/>
          <w:sz w:val="24"/>
          <w:szCs w:val="24"/>
          <w:lang w:val="en-US"/>
        </w:rPr>
        <w:t xml:space="preserve"> from </w:t>
      </w:r>
      <w:r w:rsidR="004E3C6C" w:rsidRPr="001D7CA3">
        <w:rPr>
          <w:rFonts w:ascii="Arial" w:hAnsi="Arial" w:cs="Arial"/>
        </w:rPr>
        <w:fldChar w:fldCharType="begin"/>
      </w:r>
      <w:r w:rsidR="004E3C6C" w:rsidRPr="001D7CA3">
        <w:rPr>
          <w:rFonts w:ascii="Arial" w:hAnsi="Arial" w:cs="Arial"/>
          <w:lang w:val="en-US"/>
        </w:rPr>
        <w:instrText xml:space="preserve"> REF _Ref342476092 \h  \* MERGEFORMAT </w:instrText>
      </w:r>
      <w:r w:rsidR="004E3C6C" w:rsidRPr="001D7CA3">
        <w:rPr>
          <w:rFonts w:ascii="Arial" w:hAnsi="Arial" w:cs="Arial"/>
        </w:rPr>
      </w:r>
      <w:r w:rsidR="004E3C6C" w:rsidRPr="001D7CA3">
        <w:rPr>
          <w:rFonts w:ascii="Arial" w:hAnsi="Arial" w:cs="Arial"/>
        </w:rPr>
        <w:fldChar w:fldCharType="separate"/>
      </w:r>
      <w:r w:rsidR="001D7CA3" w:rsidRPr="001D7CA3">
        <w:rPr>
          <w:rFonts w:ascii="Arial" w:hAnsi="Arial" w:cs="Arial"/>
          <w:lang w:val="en-US"/>
        </w:rPr>
        <w:t>Table 2</w:t>
      </w:r>
      <w:r w:rsidR="004E3C6C" w:rsidRPr="001D7CA3">
        <w:rPr>
          <w:rFonts w:ascii="Arial" w:hAnsi="Arial" w:cs="Arial"/>
        </w:rPr>
        <w:fldChar w:fldCharType="end"/>
      </w:r>
      <w:r w:rsidRPr="001D7CA3">
        <w:rPr>
          <w:rFonts w:ascii="Arial" w:hAnsi="Arial" w:cs="Arial"/>
          <w:sz w:val="24"/>
          <w:szCs w:val="24"/>
          <w:lang w:val="en-US"/>
        </w:rPr>
        <w:t xml:space="preserve"> to the water with chemistry given in </w:t>
      </w:r>
      <w:r w:rsidR="007C57A2">
        <w:rPr>
          <w:rFonts w:ascii="Arial" w:hAnsi="Arial" w:cs="Arial"/>
          <w:lang w:val="en-US"/>
        </w:rPr>
        <w:t>table 3.</w:t>
      </w:r>
    </w:p>
    <w:p w14:paraId="024318D1" w14:textId="77777777" w:rsidR="007C5015" w:rsidRPr="001D7CA3" w:rsidRDefault="007C5015" w:rsidP="007C5015">
      <w:pPr>
        <w:pStyle w:val="Lijstalinea"/>
        <w:jc w:val="both"/>
        <w:rPr>
          <w:rFonts w:ascii="Arial" w:hAnsi="Arial" w:cs="Arial"/>
          <w:sz w:val="24"/>
          <w:szCs w:val="24"/>
          <w:lang w:val="en-US"/>
        </w:rPr>
      </w:pPr>
    </w:p>
    <w:p w14:paraId="631BAEB7" w14:textId="77777777" w:rsidR="000D0461" w:rsidRPr="001D7CA3" w:rsidRDefault="00A90A09" w:rsidP="000D0461">
      <w:pPr>
        <w:jc w:val="both"/>
        <w:rPr>
          <w:rFonts w:ascii="Arial" w:hAnsi="Arial" w:cs="Arial"/>
          <w:b/>
          <w:sz w:val="24"/>
          <w:szCs w:val="24"/>
          <w:lang w:val="en-US"/>
        </w:rPr>
      </w:pPr>
      <w:r w:rsidRPr="001D7CA3">
        <w:rPr>
          <w:rFonts w:ascii="Arial" w:hAnsi="Arial" w:cs="Arial"/>
          <w:b/>
          <w:sz w:val="24"/>
          <w:szCs w:val="24"/>
          <w:lang w:val="en-US"/>
        </w:rPr>
        <w:t xml:space="preserve">Step A </w:t>
      </w:r>
      <w:r w:rsidR="00B71169" w:rsidRPr="001D7CA3">
        <w:rPr>
          <w:rFonts w:ascii="Arial" w:hAnsi="Arial" w:cs="Arial"/>
          <w:b/>
          <w:sz w:val="24"/>
          <w:szCs w:val="24"/>
          <w:lang w:val="en-US"/>
        </w:rPr>
        <w:t>–</w:t>
      </w:r>
      <w:r w:rsidRPr="001D7CA3">
        <w:rPr>
          <w:rFonts w:ascii="Arial" w:hAnsi="Arial" w:cs="Arial"/>
          <w:b/>
          <w:sz w:val="24"/>
          <w:szCs w:val="24"/>
          <w:lang w:val="en-US"/>
        </w:rPr>
        <w:t xml:space="preserve"> </w:t>
      </w:r>
      <w:r w:rsidR="00B71169" w:rsidRPr="001D7CA3">
        <w:rPr>
          <w:rFonts w:ascii="Arial" w:hAnsi="Arial" w:cs="Arial"/>
          <w:b/>
          <w:sz w:val="24"/>
          <w:szCs w:val="24"/>
          <w:lang w:val="en-US"/>
        </w:rPr>
        <w:t xml:space="preserve">Reduce </w:t>
      </w:r>
      <w:r w:rsidRPr="001D7CA3">
        <w:rPr>
          <w:rFonts w:ascii="Arial" w:hAnsi="Arial" w:cs="Arial"/>
          <w:b/>
          <w:sz w:val="24"/>
          <w:szCs w:val="24"/>
          <w:lang w:val="en-US"/>
        </w:rPr>
        <w:t xml:space="preserve">the </w:t>
      </w:r>
      <w:r w:rsidR="00B71169" w:rsidRPr="001D7CA3">
        <w:rPr>
          <w:rFonts w:ascii="Arial" w:hAnsi="Arial" w:cs="Arial"/>
          <w:b/>
          <w:sz w:val="24"/>
          <w:szCs w:val="24"/>
          <w:lang w:val="en-US"/>
        </w:rPr>
        <w:t xml:space="preserve">observed </w:t>
      </w:r>
      <w:r w:rsidR="0017110C" w:rsidRPr="001D7CA3">
        <w:rPr>
          <w:rFonts w:ascii="Arial" w:hAnsi="Arial" w:cs="Arial"/>
          <w:b/>
          <w:sz w:val="24"/>
          <w:szCs w:val="24"/>
          <w:lang w:val="en-US"/>
        </w:rPr>
        <w:t>variability in NOEC data</w:t>
      </w:r>
      <w:r w:rsidR="00B71169" w:rsidRPr="001D7CA3">
        <w:rPr>
          <w:rFonts w:ascii="Arial" w:hAnsi="Arial" w:cs="Arial"/>
          <w:b/>
          <w:sz w:val="24"/>
          <w:szCs w:val="24"/>
          <w:lang w:val="en-US"/>
        </w:rPr>
        <w:t xml:space="preserve"> via normalization</w:t>
      </w:r>
      <w:r w:rsidR="0017110C" w:rsidRPr="001D7CA3">
        <w:rPr>
          <w:rFonts w:ascii="Arial" w:hAnsi="Arial" w:cs="Arial"/>
          <w:b/>
          <w:sz w:val="24"/>
          <w:szCs w:val="24"/>
          <w:lang w:val="en-US"/>
        </w:rPr>
        <w:t xml:space="preserve">: </w:t>
      </w:r>
      <w:r w:rsidR="000D0461" w:rsidRPr="001D7CA3">
        <w:rPr>
          <w:rFonts w:ascii="Arial" w:hAnsi="Arial" w:cs="Arial"/>
          <w:b/>
          <w:i/>
          <w:sz w:val="24"/>
          <w:szCs w:val="24"/>
          <w:lang w:val="en-US"/>
        </w:rPr>
        <w:t>Daphnia magna</w:t>
      </w:r>
    </w:p>
    <w:p w14:paraId="380A8371" w14:textId="77777777" w:rsidR="00945433" w:rsidRPr="001D7CA3" w:rsidRDefault="000D0461" w:rsidP="000D0461">
      <w:pPr>
        <w:pStyle w:val="Lijstalinea"/>
        <w:numPr>
          <w:ilvl w:val="0"/>
          <w:numId w:val="3"/>
        </w:numPr>
        <w:jc w:val="both"/>
        <w:rPr>
          <w:rFonts w:ascii="Arial" w:hAnsi="Arial" w:cs="Arial"/>
          <w:sz w:val="24"/>
          <w:szCs w:val="24"/>
          <w:lang w:val="en-US"/>
        </w:rPr>
      </w:pPr>
      <w:r w:rsidRPr="001D7CA3">
        <w:rPr>
          <w:rFonts w:ascii="Arial" w:hAnsi="Arial" w:cs="Arial"/>
          <w:sz w:val="24"/>
          <w:szCs w:val="24"/>
          <w:lang w:val="en-US"/>
        </w:rPr>
        <w:t>We will first calculate the intrinsic sensitivity (</w:t>
      </w:r>
      <w:r w:rsidR="00E53CCA" w:rsidRPr="001D7CA3">
        <w:rPr>
          <w:rFonts w:ascii="Arial" w:hAnsi="Arial" w:cs="Arial"/>
          <w:sz w:val="24"/>
          <w:szCs w:val="24"/>
          <w:lang w:val="en-US"/>
        </w:rPr>
        <w:t>CA</w:t>
      </w:r>
      <w:r w:rsidR="00E53CCA" w:rsidRPr="001D7CA3">
        <w:rPr>
          <w:rFonts w:ascii="Arial" w:hAnsi="Arial" w:cs="Arial"/>
          <w:sz w:val="24"/>
          <w:szCs w:val="24"/>
          <w:vertAlign w:val="subscript"/>
          <w:lang w:val="en-US"/>
        </w:rPr>
        <w:t>NOEC</w:t>
      </w:r>
      <w:r w:rsidRPr="001D7CA3">
        <w:rPr>
          <w:rFonts w:ascii="Arial" w:hAnsi="Arial" w:cs="Arial"/>
          <w:sz w:val="24"/>
          <w:szCs w:val="24"/>
          <w:lang w:val="en-US"/>
        </w:rPr>
        <w:t>) by working in the ‘</w:t>
      </w:r>
      <w:r w:rsidRPr="001D7CA3">
        <w:rPr>
          <w:rFonts w:ascii="Arial" w:hAnsi="Arial" w:cs="Arial"/>
          <w:b/>
          <w:sz w:val="24"/>
          <w:szCs w:val="24"/>
          <w:lang w:val="en-US"/>
        </w:rPr>
        <w:t>speciation mode’</w:t>
      </w:r>
    </w:p>
    <w:p w14:paraId="0661522F" w14:textId="77777777" w:rsidR="0006715F" w:rsidRPr="001D7CA3" w:rsidRDefault="0006715F" w:rsidP="00945433">
      <w:pPr>
        <w:pStyle w:val="Lijstalinea"/>
        <w:numPr>
          <w:ilvl w:val="0"/>
          <w:numId w:val="2"/>
        </w:numPr>
        <w:jc w:val="both"/>
        <w:rPr>
          <w:rFonts w:ascii="Arial" w:hAnsi="Arial" w:cs="Arial"/>
          <w:i/>
          <w:sz w:val="24"/>
          <w:szCs w:val="24"/>
          <w:lang w:val="en-US"/>
        </w:rPr>
      </w:pPr>
      <w:r w:rsidRPr="001D7CA3">
        <w:rPr>
          <w:rFonts w:ascii="Arial" w:hAnsi="Arial" w:cs="Arial"/>
          <w:i/>
          <w:sz w:val="24"/>
          <w:szCs w:val="24"/>
          <w:lang w:val="en-US"/>
        </w:rPr>
        <w:t>Open the command line in the correct directory and file</w:t>
      </w:r>
    </w:p>
    <w:p w14:paraId="5E9A772A" w14:textId="77777777" w:rsidR="0006715F" w:rsidRPr="001D7CA3" w:rsidRDefault="0006715F" w:rsidP="00945433">
      <w:pPr>
        <w:pStyle w:val="Lijstalinea"/>
        <w:numPr>
          <w:ilvl w:val="0"/>
          <w:numId w:val="2"/>
        </w:numPr>
        <w:jc w:val="both"/>
        <w:rPr>
          <w:rFonts w:ascii="Arial" w:hAnsi="Arial" w:cs="Arial"/>
          <w:i/>
          <w:sz w:val="24"/>
          <w:szCs w:val="24"/>
          <w:lang w:val="en-US"/>
        </w:rPr>
      </w:pPr>
      <w:r w:rsidRPr="001D7CA3">
        <w:rPr>
          <w:rFonts w:ascii="Arial" w:hAnsi="Arial" w:cs="Arial"/>
          <w:i/>
          <w:sz w:val="24"/>
          <w:szCs w:val="24"/>
          <w:lang w:val="en-US"/>
        </w:rPr>
        <w:t>Use the “ZnDaphnia.dat” file as the</w:t>
      </w:r>
      <w:r w:rsidR="00006239" w:rsidRPr="001D7CA3">
        <w:rPr>
          <w:rFonts w:ascii="Arial" w:hAnsi="Arial" w:cs="Arial"/>
          <w:i/>
          <w:sz w:val="24"/>
          <w:szCs w:val="24"/>
          <w:lang w:val="en-US"/>
        </w:rPr>
        <w:t xml:space="preserve"> parameter file, and the “</w:t>
      </w:r>
      <w:proofErr w:type="spellStart"/>
      <w:r w:rsidR="00006239" w:rsidRPr="001D7CA3">
        <w:rPr>
          <w:rFonts w:ascii="Arial" w:hAnsi="Arial" w:cs="Arial"/>
          <w:i/>
          <w:sz w:val="24"/>
          <w:szCs w:val="24"/>
          <w:lang w:val="en-US"/>
        </w:rPr>
        <w:t>ssd</w:t>
      </w:r>
      <w:r w:rsidR="00C718B0" w:rsidRPr="001D7CA3">
        <w:rPr>
          <w:rFonts w:ascii="Arial" w:hAnsi="Arial" w:cs="Arial"/>
          <w:i/>
          <w:sz w:val="24"/>
          <w:szCs w:val="24"/>
          <w:lang w:val="en-US"/>
        </w:rPr>
        <w:t>Daphnia</w:t>
      </w:r>
      <w:r w:rsidRPr="001D7CA3">
        <w:rPr>
          <w:rFonts w:ascii="Arial" w:hAnsi="Arial" w:cs="Arial"/>
          <w:i/>
          <w:sz w:val="24"/>
          <w:szCs w:val="24"/>
          <w:lang w:val="en-US"/>
        </w:rPr>
        <w:t>.blm</w:t>
      </w:r>
      <w:proofErr w:type="spellEnd"/>
      <w:r w:rsidRPr="001D7CA3">
        <w:rPr>
          <w:rFonts w:ascii="Arial" w:hAnsi="Arial" w:cs="Arial"/>
          <w:i/>
          <w:sz w:val="24"/>
          <w:szCs w:val="24"/>
          <w:lang w:val="en-US"/>
        </w:rPr>
        <w:t>” file as the water chemistry input</w:t>
      </w:r>
    </w:p>
    <w:p w14:paraId="66DA78E5" w14:textId="77777777" w:rsidR="0006715F" w:rsidRPr="001D7CA3" w:rsidRDefault="0006715F" w:rsidP="00945433">
      <w:pPr>
        <w:pStyle w:val="Lijstalinea"/>
        <w:numPr>
          <w:ilvl w:val="0"/>
          <w:numId w:val="2"/>
        </w:numPr>
        <w:jc w:val="both"/>
        <w:rPr>
          <w:rFonts w:ascii="Arial" w:hAnsi="Arial" w:cs="Arial"/>
          <w:i/>
          <w:sz w:val="24"/>
          <w:szCs w:val="24"/>
          <w:lang w:val="en-US"/>
        </w:rPr>
      </w:pPr>
      <w:r w:rsidRPr="001D7CA3">
        <w:rPr>
          <w:rFonts w:ascii="Arial" w:hAnsi="Arial" w:cs="Arial"/>
          <w:i/>
          <w:sz w:val="24"/>
          <w:szCs w:val="24"/>
          <w:lang w:val="en-US"/>
        </w:rPr>
        <w:t xml:space="preserve">Run the model in </w:t>
      </w:r>
      <w:r w:rsidRPr="001D7CA3">
        <w:rPr>
          <w:rFonts w:ascii="Arial" w:hAnsi="Arial" w:cs="Arial"/>
          <w:b/>
          <w:i/>
          <w:sz w:val="24"/>
          <w:szCs w:val="24"/>
          <w:lang w:val="en-US"/>
        </w:rPr>
        <w:t>speciation</w:t>
      </w:r>
      <w:r w:rsidRPr="001D7CA3">
        <w:rPr>
          <w:rFonts w:ascii="Arial" w:hAnsi="Arial" w:cs="Arial"/>
          <w:i/>
          <w:sz w:val="24"/>
          <w:szCs w:val="24"/>
          <w:lang w:val="en-US"/>
        </w:rPr>
        <w:t xml:space="preserve"> mode</w:t>
      </w:r>
    </w:p>
    <w:p w14:paraId="665CE5F2" w14:textId="77777777" w:rsidR="0006715F" w:rsidRPr="001D7CA3" w:rsidRDefault="0006715F" w:rsidP="00945433">
      <w:pPr>
        <w:pStyle w:val="Lijstalinea"/>
        <w:numPr>
          <w:ilvl w:val="0"/>
          <w:numId w:val="2"/>
        </w:numPr>
        <w:jc w:val="both"/>
        <w:rPr>
          <w:rFonts w:ascii="Arial" w:hAnsi="Arial" w:cs="Arial"/>
          <w:i/>
          <w:sz w:val="24"/>
          <w:szCs w:val="24"/>
          <w:lang w:val="en-US"/>
        </w:rPr>
      </w:pPr>
      <w:r w:rsidRPr="001D7CA3">
        <w:rPr>
          <w:rFonts w:ascii="Arial" w:hAnsi="Arial" w:cs="Arial"/>
          <w:i/>
          <w:sz w:val="24"/>
          <w:szCs w:val="24"/>
          <w:lang w:val="en-US"/>
        </w:rPr>
        <w:t>Two output-files are created:</w:t>
      </w:r>
    </w:p>
    <w:p w14:paraId="14EE5F51" w14:textId="77777777" w:rsidR="0006715F" w:rsidRPr="001D7CA3" w:rsidRDefault="00006239" w:rsidP="0006715F">
      <w:pPr>
        <w:pStyle w:val="Lijstalinea"/>
        <w:numPr>
          <w:ilvl w:val="1"/>
          <w:numId w:val="2"/>
        </w:numPr>
        <w:jc w:val="both"/>
        <w:rPr>
          <w:rFonts w:ascii="Arial" w:hAnsi="Arial" w:cs="Arial"/>
          <w:i/>
          <w:sz w:val="24"/>
          <w:szCs w:val="24"/>
          <w:lang w:val="en-US"/>
        </w:rPr>
      </w:pPr>
      <w:r w:rsidRPr="001D7CA3">
        <w:rPr>
          <w:rFonts w:ascii="Arial" w:hAnsi="Arial" w:cs="Arial"/>
          <w:i/>
          <w:sz w:val="24"/>
          <w:szCs w:val="24"/>
          <w:lang w:val="en-US"/>
        </w:rPr>
        <w:t>“ssd</w:t>
      </w:r>
      <w:r w:rsidR="009F36FC" w:rsidRPr="001D7CA3">
        <w:rPr>
          <w:rFonts w:ascii="Arial" w:hAnsi="Arial" w:cs="Arial"/>
          <w:i/>
          <w:sz w:val="24"/>
          <w:szCs w:val="24"/>
          <w:lang w:val="en-US"/>
        </w:rPr>
        <w:t>Daphnia</w:t>
      </w:r>
      <w:r w:rsidRPr="001D7CA3">
        <w:rPr>
          <w:rFonts w:ascii="Arial" w:hAnsi="Arial" w:cs="Arial"/>
          <w:i/>
          <w:sz w:val="24"/>
          <w:szCs w:val="24"/>
          <w:lang w:val="en-US"/>
        </w:rPr>
        <w:t>.sim.txt” and “ssd</w:t>
      </w:r>
      <w:r w:rsidR="009F36FC" w:rsidRPr="001D7CA3">
        <w:rPr>
          <w:rFonts w:ascii="Arial" w:hAnsi="Arial" w:cs="Arial"/>
          <w:i/>
          <w:sz w:val="24"/>
          <w:szCs w:val="24"/>
          <w:lang w:val="en-US"/>
        </w:rPr>
        <w:t>Daphnia</w:t>
      </w:r>
      <w:r w:rsidR="0006715F" w:rsidRPr="001D7CA3">
        <w:rPr>
          <w:rFonts w:ascii="Arial" w:hAnsi="Arial" w:cs="Arial"/>
          <w:i/>
          <w:sz w:val="24"/>
          <w:szCs w:val="24"/>
          <w:lang w:val="en-US"/>
        </w:rPr>
        <w:t>.det.txt”</w:t>
      </w:r>
    </w:p>
    <w:p w14:paraId="17CB5735" w14:textId="77777777" w:rsidR="0006715F" w:rsidRPr="001D7CA3" w:rsidRDefault="00006239" w:rsidP="0006715F">
      <w:pPr>
        <w:pStyle w:val="Lijstalinea"/>
        <w:numPr>
          <w:ilvl w:val="0"/>
          <w:numId w:val="2"/>
        </w:numPr>
        <w:jc w:val="both"/>
        <w:rPr>
          <w:rFonts w:ascii="Arial" w:hAnsi="Arial" w:cs="Arial"/>
          <w:i/>
          <w:sz w:val="24"/>
          <w:szCs w:val="24"/>
          <w:lang w:val="en-US"/>
        </w:rPr>
      </w:pPr>
      <w:r w:rsidRPr="001D7CA3">
        <w:rPr>
          <w:rFonts w:ascii="Arial" w:hAnsi="Arial" w:cs="Arial"/>
          <w:i/>
          <w:sz w:val="24"/>
          <w:szCs w:val="24"/>
          <w:lang w:val="en-US"/>
        </w:rPr>
        <w:t>In the “ssd</w:t>
      </w:r>
      <w:r w:rsidR="009F36FC" w:rsidRPr="001D7CA3">
        <w:rPr>
          <w:rFonts w:ascii="Arial" w:hAnsi="Arial" w:cs="Arial"/>
          <w:i/>
          <w:sz w:val="24"/>
          <w:szCs w:val="24"/>
          <w:lang w:val="en-US"/>
        </w:rPr>
        <w:t>Daphnia</w:t>
      </w:r>
      <w:r w:rsidR="0006715F" w:rsidRPr="001D7CA3">
        <w:rPr>
          <w:rFonts w:ascii="Arial" w:hAnsi="Arial" w:cs="Arial"/>
          <w:i/>
          <w:sz w:val="24"/>
          <w:szCs w:val="24"/>
          <w:lang w:val="en-US"/>
        </w:rPr>
        <w:t>.sim.txt” file</w:t>
      </w:r>
      <w:r w:rsidR="00092586" w:rsidRPr="001D7CA3">
        <w:rPr>
          <w:rFonts w:ascii="Arial" w:hAnsi="Arial" w:cs="Arial"/>
          <w:i/>
          <w:sz w:val="24"/>
          <w:szCs w:val="24"/>
          <w:lang w:val="en-US"/>
        </w:rPr>
        <w:t>, the “Gill-Zn (</w:t>
      </w:r>
      <w:proofErr w:type="spellStart"/>
      <w:r w:rsidR="00092586" w:rsidRPr="001D7CA3">
        <w:rPr>
          <w:rFonts w:ascii="Arial" w:hAnsi="Arial" w:cs="Arial"/>
          <w:i/>
          <w:sz w:val="24"/>
          <w:szCs w:val="24"/>
          <w:lang w:val="en-US"/>
        </w:rPr>
        <w:t>nmol</w:t>
      </w:r>
      <w:proofErr w:type="spellEnd"/>
      <w:r w:rsidR="00092586" w:rsidRPr="001D7CA3">
        <w:rPr>
          <w:rFonts w:ascii="Arial" w:hAnsi="Arial" w:cs="Arial"/>
          <w:i/>
          <w:sz w:val="24"/>
          <w:szCs w:val="24"/>
          <w:lang w:val="en-US"/>
        </w:rPr>
        <w:t>/</w:t>
      </w:r>
      <w:proofErr w:type="spellStart"/>
      <w:r w:rsidR="00092586" w:rsidRPr="001D7CA3">
        <w:rPr>
          <w:rFonts w:ascii="Arial" w:hAnsi="Arial" w:cs="Arial"/>
          <w:i/>
          <w:sz w:val="24"/>
          <w:szCs w:val="24"/>
          <w:lang w:val="en-US"/>
        </w:rPr>
        <w:t>gw</w:t>
      </w:r>
      <w:proofErr w:type="spellEnd"/>
      <w:r w:rsidR="00092586" w:rsidRPr="001D7CA3">
        <w:rPr>
          <w:rFonts w:ascii="Arial" w:hAnsi="Arial" w:cs="Arial"/>
          <w:i/>
          <w:sz w:val="24"/>
          <w:szCs w:val="24"/>
          <w:lang w:val="en-US"/>
        </w:rPr>
        <w:t xml:space="preserve">)” is the amount of Zn that is bound to the Gills. This is the </w:t>
      </w:r>
      <w:r w:rsidR="00E53CCA" w:rsidRPr="001D7CA3">
        <w:rPr>
          <w:rFonts w:ascii="Arial" w:hAnsi="Arial" w:cs="Arial"/>
          <w:b/>
          <w:sz w:val="24"/>
          <w:szCs w:val="24"/>
          <w:lang w:val="en-US"/>
        </w:rPr>
        <w:t>CA</w:t>
      </w:r>
      <w:r w:rsidR="00E53CCA" w:rsidRPr="001D7CA3">
        <w:rPr>
          <w:rFonts w:ascii="Arial" w:hAnsi="Arial" w:cs="Arial"/>
          <w:b/>
          <w:sz w:val="24"/>
          <w:szCs w:val="24"/>
          <w:vertAlign w:val="subscript"/>
          <w:lang w:val="en-US"/>
        </w:rPr>
        <w:t>NOEC</w:t>
      </w:r>
      <w:r w:rsidR="00092586" w:rsidRPr="001D7CA3">
        <w:rPr>
          <w:rFonts w:ascii="Arial" w:hAnsi="Arial" w:cs="Arial"/>
          <w:i/>
          <w:sz w:val="24"/>
          <w:szCs w:val="24"/>
          <w:lang w:val="en-US"/>
        </w:rPr>
        <w:t xml:space="preserve"> of the species</w:t>
      </w:r>
    </w:p>
    <w:p w14:paraId="6EDD493E" w14:textId="77777777" w:rsidR="00092586" w:rsidRPr="001D7CA3" w:rsidRDefault="00092586" w:rsidP="00092586">
      <w:pPr>
        <w:pStyle w:val="Lijstalinea"/>
        <w:numPr>
          <w:ilvl w:val="0"/>
          <w:numId w:val="2"/>
        </w:numPr>
        <w:jc w:val="both"/>
        <w:rPr>
          <w:rFonts w:ascii="Arial" w:hAnsi="Arial" w:cs="Arial"/>
          <w:i/>
          <w:sz w:val="24"/>
          <w:szCs w:val="24"/>
          <w:lang w:val="en-US"/>
        </w:rPr>
      </w:pPr>
      <w:r w:rsidRPr="001D7CA3">
        <w:rPr>
          <w:rFonts w:ascii="Arial" w:hAnsi="Arial" w:cs="Arial"/>
          <w:i/>
          <w:sz w:val="24"/>
          <w:szCs w:val="24"/>
          <w:lang w:val="en-US"/>
        </w:rPr>
        <w:t>Now we have to create a parameter file (*.</w:t>
      </w:r>
      <w:proofErr w:type="spellStart"/>
      <w:r w:rsidRPr="001D7CA3">
        <w:rPr>
          <w:rFonts w:ascii="Arial" w:hAnsi="Arial" w:cs="Arial"/>
          <w:i/>
          <w:sz w:val="24"/>
          <w:szCs w:val="24"/>
          <w:lang w:val="en-US"/>
        </w:rPr>
        <w:t>dat</w:t>
      </w:r>
      <w:proofErr w:type="spellEnd"/>
      <w:r w:rsidRPr="001D7CA3">
        <w:rPr>
          <w:rFonts w:ascii="Arial" w:hAnsi="Arial" w:cs="Arial"/>
          <w:i/>
          <w:sz w:val="24"/>
          <w:szCs w:val="24"/>
          <w:lang w:val="en-US"/>
        </w:rPr>
        <w:t>) for every organism by filling out this LA50 value as the [critical] value</w:t>
      </w:r>
    </w:p>
    <w:p w14:paraId="3A4FCA2F" w14:textId="77777777" w:rsidR="00092586" w:rsidRPr="001D7CA3" w:rsidRDefault="00092586" w:rsidP="00092586">
      <w:pPr>
        <w:pStyle w:val="Lijstalinea"/>
        <w:numPr>
          <w:ilvl w:val="0"/>
          <w:numId w:val="2"/>
        </w:numPr>
        <w:jc w:val="both"/>
        <w:rPr>
          <w:rFonts w:ascii="Arial" w:hAnsi="Arial" w:cs="Arial"/>
          <w:i/>
          <w:sz w:val="24"/>
          <w:szCs w:val="24"/>
          <w:lang w:val="en-US"/>
        </w:rPr>
      </w:pPr>
      <w:r w:rsidRPr="001D7CA3">
        <w:rPr>
          <w:rFonts w:ascii="Arial" w:hAnsi="Arial" w:cs="Arial"/>
          <w:i/>
          <w:sz w:val="24"/>
          <w:szCs w:val="24"/>
          <w:lang w:val="en-US"/>
        </w:rPr>
        <w:t xml:space="preserve">Open the “ZnDaphnia.dat” file and fill in the </w:t>
      </w:r>
      <w:r w:rsidR="00E53CCA" w:rsidRPr="001D7CA3">
        <w:rPr>
          <w:rFonts w:ascii="Arial" w:hAnsi="Arial" w:cs="Arial"/>
          <w:sz w:val="24"/>
          <w:szCs w:val="24"/>
          <w:lang w:val="en-US"/>
        </w:rPr>
        <w:t>CA</w:t>
      </w:r>
      <w:r w:rsidR="00E53CCA" w:rsidRPr="001D7CA3">
        <w:rPr>
          <w:rFonts w:ascii="Arial" w:hAnsi="Arial" w:cs="Arial"/>
          <w:sz w:val="24"/>
          <w:szCs w:val="24"/>
          <w:vertAlign w:val="subscript"/>
          <w:lang w:val="en-US"/>
        </w:rPr>
        <w:t>NOEC</w:t>
      </w:r>
      <w:r w:rsidRPr="001D7CA3">
        <w:rPr>
          <w:rFonts w:ascii="Arial" w:hAnsi="Arial" w:cs="Arial"/>
          <w:i/>
          <w:sz w:val="24"/>
          <w:szCs w:val="24"/>
          <w:lang w:val="en-US"/>
        </w:rPr>
        <w:t xml:space="preserve"> as the [critical] value</w:t>
      </w:r>
    </w:p>
    <w:p w14:paraId="220C2DE4" w14:textId="77777777" w:rsidR="00092586" w:rsidRPr="001D7CA3" w:rsidRDefault="00092586" w:rsidP="00092586">
      <w:pPr>
        <w:pStyle w:val="Lijstalinea"/>
        <w:numPr>
          <w:ilvl w:val="0"/>
          <w:numId w:val="2"/>
        </w:numPr>
        <w:jc w:val="both"/>
        <w:rPr>
          <w:rFonts w:ascii="Arial" w:hAnsi="Arial" w:cs="Arial"/>
          <w:i/>
          <w:sz w:val="24"/>
          <w:szCs w:val="24"/>
          <w:lang w:val="en-US"/>
        </w:rPr>
      </w:pPr>
      <w:r w:rsidRPr="001D7CA3">
        <w:rPr>
          <w:rFonts w:ascii="Arial" w:hAnsi="Arial" w:cs="Arial"/>
          <w:i/>
          <w:sz w:val="24"/>
          <w:szCs w:val="24"/>
          <w:lang w:val="en-US"/>
        </w:rPr>
        <w:t>Save the file as follow</w:t>
      </w:r>
      <w:r w:rsidR="00E53CCA" w:rsidRPr="001D7CA3">
        <w:rPr>
          <w:rFonts w:ascii="Arial" w:hAnsi="Arial" w:cs="Arial"/>
          <w:i/>
          <w:sz w:val="24"/>
          <w:szCs w:val="24"/>
          <w:lang w:val="en-US"/>
        </w:rPr>
        <w:t>s</w:t>
      </w:r>
      <w:r w:rsidRPr="001D7CA3">
        <w:rPr>
          <w:rFonts w:ascii="Arial" w:hAnsi="Arial" w:cs="Arial"/>
          <w:i/>
          <w:sz w:val="24"/>
          <w:szCs w:val="24"/>
          <w:lang w:val="en-US"/>
        </w:rPr>
        <w:t xml:space="preserve">: the </w:t>
      </w:r>
      <w:r w:rsidR="00E53CCA" w:rsidRPr="001D7CA3">
        <w:rPr>
          <w:rFonts w:ascii="Arial" w:hAnsi="Arial" w:cs="Arial"/>
          <w:i/>
          <w:sz w:val="24"/>
          <w:szCs w:val="24"/>
          <w:lang w:val="en-US"/>
        </w:rPr>
        <w:t>test</w:t>
      </w:r>
      <w:r w:rsidR="008D459F" w:rsidRPr="001D7CA3">
        <w:rPr>
          <w:rFonts w:ascii="Arial" w:hAnsi="Arial" w:cs="Arial"/>
          <w:i/>
          <w:sz w:val="24"/>
          <w:szCs w:val="24"/>
          <w:lang w:val="en-US"/>
        </w:rPr>
        <w:t xml:space="preserve"> label</w:t>
      </w:r>
      <w:r w:rsidRPr="001D7CA3">
        <w:rPr>
          <w:rFonts w:ascii="Arial" w:hAnsi="Arial" w:cs="Arial"/>
          <w:i/>
          <w:sz w:val="24"/>
          <w:szCs w:val="24"/>
          <w:lang w:val="en-US"/>
        </w:rPr>
        <w:t xml:space="preserve"> of each species followed by .</w:t>
      </w:r>
      <w:proofErr w:type="spellStart"/>
      <w:r w:rsidRPr="001D7CA3">
        <w:rPr>
          <w:rFonts w:ascii="Arial" w:hAnsi="Arial" w:cs="Arial"/>
          <w:i/>
          <w:sz w:val="24"/>
          <w:szCs w:val="24"/>
          <w:lang w:val="en-US"/>
        </w:rPr>
        <w:t>dat</w:t>
      </w:r>
      <w:proofErr w:type="spellEnd"/>
      <w:r w:rsidRPr="001D7CA3">
        <w:rPr>
          <w:rFonts w:ascii="Arial" w:hAnsi="Arial" w:cs="Arial"/>
          <w:i/>
          <w:sz w:val="24"/>
          <w:szCs w:val="24"/>
          <w:lang w:val="en-US"/>
        </w:rPr>
        <w:t>:  e.g. “Zn95.dat”</w:t>
      </w:r>
      <w:r w:rsidR="00F44796" w:rsidRPr="001D7CA3">
        <w:rPr>
          <w:rFonts w:ascii="Arial" w:hAnsi="Arial" w:cs="Arial"/>
          <w:i/>
          <w:sz w:val="24"/>
          <w:szCs w:val="24"/>
          <w:lang w:val="en-US"/>
        </w:rPr>
        <w:t>, and save under ‘</w:t>
      </w:r>
      <w:proofErr w:type="spellStart"/>
      <w:r w:rsidR="00F44796" w:rsidRPr="001D7CA3">
        <w:rPr>
          <w:rFonts w:ascii="Arial" w:hAnsi="Arial" w:cs="Arial"/>
          <w:i/>
          <w:sz w:val="24"/>
          <w:szCs w:val="24"/>
          <w:lang w:val="en-US"/>
        </w:rPr>
        <w:t>alle</w:t>
      </w:r>
      <w:proofErr w:type="spellEnd"/>
      <w:r w:rsidR="00F44796" w:rsidRPr="001D7CA3">
        <w:rPr>
          <w:rFonts w:ascii="Arial" w:hAnsi="Arial" w:cs="Arial"/>
          <w:i/>
          <w:sz w:val="24"/>
          <w:szCs w:val="24"/>
          <w:lang w:val="en-US"/>
        </w:rPr>
        <w:t xml:space="preserve"> </w:t>
      </w:r>
      <w:proofErr w:type="spellStart"/>
      <w:r w:rsidR="00F44796" w:rsidRPr="001D7CA3">
        <w:rPr>
          <w:rFonts w:ascii="Arial" w:hAnsi="Arial" w:cs="Arial"/>
          <w:i/>
          <w:sz w:val="24"/>
          <w:szCs w:val="24"/>
          <w:lang w:val="en-US"/>
        </w:rPr>
        <w:t>bestanden</w:t>
      </w:r>
      <w:proofErr w:type="spellEnd"/>
      <w:r w:rsidR="00F44796" w:rsidRPr="001D7CA3">
        <w:rPr>
          <w:rFonts w:ascii="Arial" w:hAnsi="Arial" w:cs="Arial"/>
          <w:i/>
          <w:sz w:val="24"/>
          <w:szCs w:val="24"/>
          <w:lang w:val="en-US"/>
        </w:rPr>
        <w:t>’</w:t>
      </w:r>
    </w:p>
    <w:p w14:paraId="48493BE0" w14:textId="77777777" w:rsidR="000D0461" w:rsidRPr="001D7CA3" w:rsidRDefault="00092586" w:rsidP="00CD29E6">
      <w:pPr>
        <w:pStyle w:val="Lijstalinea"/>
        <w:numPr>
          <w:ilvl w:val="0"/>
          <w:numId w:val="2"/>
        </w:numPr>
        <w:jc w:val="both"/>
        <w:rPr>
          <w:rFonts w:ascii="Arial" w:hAnsi="Arial" w:cs="Arial"/>
          <w:i/>
          <w:sz w:val="24"/>
          <w:szCs w:val="24"/>
          <w:lang w:val="en-US"/>
        </w:rPr>
      </w:pPr>
      <w:r w:rsidRPr="001D7CA3">
        <w:rPr>
          <w:rFonts w:ascii="Arial" w:hAnsi="Arial" w:cs="Arial"/>
          <w:i/>
          <w:sz w:val="24"/>
          <w:szCs w:val="24"/>
          <w:lang w:val="en-US"/>
        </w:rPr>
        <w:t xml:space="preserve">Do this for the three Daphnia </w:t>
      </w:r>
      <w:proofErr w:type="spellStart"/>
      <w:r w:rsidR="00E53CCA" w:rsidRPr="001D7CA3">
        <w:rPr>
          <w:rFonts w:ascii="Arial" w:hAnsi="Arial" w:cs="Arial"/>
          <w:i/>
          <w:sz w:val="24"/>
          <w:szCs w:val="24"/>
          <w:lang w:val="en-US"/>
        </w:rPr>
        <w:t>datapoints</w:t>
      </w:r>
      <w:proofErr w:type="spellEnd"/>
    </w:p>
    <w:p w14:paraId="3C8AD51F" w14:textId="77777777" w:rsidR="00CD29E6" w:rsidRPr="001D7CA3" w:rsidRDefault="000D0461" w:rsidP="00CD29E6">
      <w:pPr>
        <w:pStyle w:val="Lijstalinea"/>
        <w:numPr>
          <w:ilvl w:val="0"/>
          <w:numId w:val="3"/>
        </w:numPr>
        <w:jc w:val="both"/>
        <w:rPr>
          <w:rFonts w:ascii="Arial" w:hAnsi="Arial" w:cs="Arial"/>
          <w:sz w:val="24"/>
          <w:szCs w:val="24"/>
          <w:lang w:val="en-US"/>
        </w:rPr>
      </w:pPr>
      <w:r w:rsidRPr="001D7CA3">
        <w:rPr>
          <w:rFonts w:ascii="Arial" w:hAnsi="Arial" w:cs="Arial"/>
          <w:sz w:val="24"/>
          <w:szCs w:val="24"/>
          <w:lang w:val="en-US"/>
        </w:rPr>
        <w:t>Now we will calculate the NOEC of the species in the target water by working in the ‘</w:t>
      </w:r>
      <w:r w:rsidRPr="001D7CA3">
        <w:rPr>
          <w:rFonts w:ascii="Arial" w:hAnsi="Arial" w:cs="Arial"/>
          <w:b/>
          <w:sz w:val="24"/>
          <w:szCs w:val="24"/>
          <w:lang w:val="en-US"/>
        </w:rPr>
        <w:t>toxicity mode’</w:t>
      </w:r>
    </w:p>
    <w:p w14:paraId="351ECA73" w14:textId="77777777" w:rsidR="00CD29E6" w:rsidRPr="001D7CA3" w:rsidRDefault="00CD29E6" w:rsidP="00CD29E6">
      <w:pPr>
        <w:pStyle w:val="Lijstalinea"/>
        <w:numPr>
          <w:ilvl w:val="0"/>
          <w:numId w:val="2"/>
        </w:numPr>
        <w:jc w:val="both"/>
        <w:rPr>
          <w:rFonts w:ascii="Arial" w:hAnsi="Arial" w:cs="Arial"/>
          <w:i/>
          <w:sz w:val="24"/>
          <w:szCs w:val="24"/>
          <w:lang w:val="en-US"/>
        </w:rPr>
      </w:pPr>
      <w:r w:rsidRPr="001D7CA3">
        <w:rPr>
          <w:rFonts w:ascii="Arial" w:hAnsi="Arial" w:cs="Arial"/>
          <w:i/>
          <w:sz w:val="24"/>
          <w:szCs w:val="24"/>
          <w:lang w:val="en-US"/>
        </w:rPr>
        <w:lastRenderedPageBreak/>
        <w:t>Open the command line in the correct directory and file</w:t>
      </w:r>
    </w:p>
    <w:p w14:paraId="79495C7D" w14:textId="77777777" w:rsidR="00CD29E6" w:rsidRPr="001D7CA3" w:rsidRDefault="00CD29E6" w:rsidP="00CD29E6">
      <w:pPr>
        <w:pStyle w:val="Lijstalinea"/>
        <w:numPr>
          <w:ilvl w:val="0"/>
          <w:numId w:val="2"/>
        </w:numPr>
        <w:jc w:val="both"/>
        <w:rPr>
          <w:rFonts w:ascii="Arial" w:hAnsi="Arial" w:cs="Arial"/>
          <w:i/>
          <w:sz w:val="24"/>
          <w:szCs w:val="24"/>
          <w:lang w:val="en-US"/>
        </w:rPr>
      </w:pPr>
      <w:r w:rsidRPr="001D7CA3">
        <w:rPr>
          <w:rFonts w:ascii="Arial" w:hAnsi="Arial" w:cs="Arial"/>
          <w:i/>
          <w:sz w:val="24"/>
          <w:szCs w:val="24"/>
          <w:lang w:val="en-US"/>
        </w:rPr>
        <w:t>Use the first *.</w:t>
      </w:r>
      <w:proofErr w:type="spellStart"/>
      <w:r w:rsidRPr="001D7CA3">
        <w:rPr>
          <w:rFonts w:ascii="Arial" w:hAnsi="Arial" w:cs="Arial"/>
          <w:i/>
          <w:sz w:val="24"/>
          <w:szCs w:val="24"/>
          <w:lang w:val="en-US"/>
        </w:rPr>
        <w:t>dat</w:t>
      </w:r>
      <w:proofErr w:type="spellEnd"/>
      <w:r w:rsidRPr="001D7CA3">
        <w:rPr>
          <w:rFonts w:ascii="Arial" w:hAnsi="Arial" w:cs="Arial"/>
          <w:i/>
          <w:sz w:val="24"/>
          <w:szCs w:val="24"/>
          <w:lang w:val="en-US"/>
        </w:rPr>
        <w:t xml:space="preserve"> file that you just created (</w:t>
      </w:r>
      <w:r w:rsidR="00825228" w:rsidRPr="001D7CA3">
        <w:rPr>
          <w:rFonts w:ascii="Arial" w:hAnsi="Arial" w:cs="Arial"/>
          <w:i/>
          <w:sz w:val="24"/>
          <w:szCs w:val="24"/>
          <w:lang w:val="en-US"/>
        </w:rPr>
        <w:t xml:space="preserve">e.g. </w:t>
      </w:r>
      <w:r w:rsidRPr="001D7CA3">
        <w:rPr>
          <w:rFonts w:ascii="Arial" w:hAnsi="Arial" w:cs="Arial"/>
          <w:i/>
          <w:sz w:val="24"/>
          <w:szCs w:val="24"/>
          <w:lang w:val="en-US"/>
        </w:rPr>
        <w:t>Zn95.dat) as the parameter file, and the “input3.blm” file as the water chemistry input</w:t>
      </w:r>
    </w:p>
    <w:p w14:paraId="0E6E28E4" w14:textId="77777777" w:rsidR="00CD29E6" w:rsidRPr="001D7CA3" w:rsidRDefault="00CD29E6" w:rsidP="00CD29E6">
      <w:pPr>
        <w:pStyle w:val="Lijstalinea"/>
        <w:numPr>
          <w:ilvl w:val="0"/>
          <w:numId w:val="2"/>
        </w:numPr>
        <w:jc w:val="both"/>
        <w:rPr>
          <w:rFonts w:ascii="Arial" w:hAnsi="Arial" w:cs="Arial"/>
          <w:i/>
          <w:sz w:val="24"/>
          <w:szCs w:val="24"/>
          <w:lang w:val="en-US"/>
        </w:rPr>
      </w:pPr>
      <w:r w:rsidRPr="001D7CA3">
        <w:rPr>
          <w:rFonts w:ascii="Arial" w:hAnsi="Arial" w:cs="Arial"/>
          <w:i/>
          <w:sz w:val="24"/>
          <w:szCs w:val="24"/>
          <w:lang w:val="en-US"/>
        </w:rPr>
        <w:t xml:space="preserve">Run the model in </w:t>
      </w:r>
      <w:r w:rsidRPr="001D7CA3">
        <w:rPr>
          <w:rFonts w:ascii="Arial" w:hAnsi="Arial" w:cs="Arial"/>
          <w:b/>
          <w:i/>
          <w:sz w:val="24"/>
          <w:szCs w:val="24"/>
          <w:lang w:val="en-US"/>
        </w:rPr>
        <w:t>toxicity</w:t>
      </w:r>
      <w:r w:rsidRPr="001D7CA3">
        <w:rPr>
          <w:rFonts w:ascii="Arial" w:hAnsi="Arial" w:cs="Arial"/>
          <w:i/>
          <w:sz w:val="24"/>
          <w:szCs w:val="24"/>
          <w:lang w:val="en-US"/>
        </w:rPr>
        <w:t xml:space="preserve"> mode</w:t>
      </w:r>
    </w:p>
    <w:p w14:paraId="33236182" w14:textId="77777777" w:rsidR="00CD29E6" w:rsidRPr="001D7CA3" w:rsidRDefault="00CD29E6" w:rsidP="00CD29E6">
      <w:pPr>
        <w:pStyle w:val="Lijstalinea"/>
        <w:numPr>
          <w:ilvl w:val="0"/>
          <w:numId w:val="2"/>
        </w:numPr>
        <w:jc w:val="both"/>
        <w:rPr>
          <w:rFonts w:ascii="Arial" w:hAnsi="Arial" w:cs="Arial"/>
          <w:i/>
          <w:sz w:val="24"/>
          <w:szCs w:val="24"/>
          <w:lang w:val="en-US"/>
        </w:rPr>
      </w:pPr>
      <w:r w:rsidRPr="001D7CA3">
        <w:rPr>
          <w:rFonts w:ascii="Arial" w:hAnsi="Arial" w:cs="Arial"/>
          <w:i/>
          <w:sz w:val="24"/>
          <w:szCs w:val="24"/>
          <w:lang w:val="en-US"/>
        </w:rPr>
        <w:t>Now rename your output by typing</w:t>
      </w:r>
    </w:p>
    <w:p w14:paraId="6F609848" w14:textId="77777777" w:rsidR="00CD29E6" w:rsidRPr="001D7CA3" w:rsidRDefault="00FE79A9" w:rsidP="00CD29E6">
      <w:pPr>
        <w:ind w:left="720" w:firstLine="696"/>
        <w:jc w:val="both"/>
        <w:rPr>
          <w:rFonts w:ascii="Arial" w:hAnsi="Arial" w:cs="Arial"/>
          <w:i/>
          <w:sz w:val="24"/>
          <w:szCs w:val="24"/>
          <w:lang w:val="en-US"/>
        </w:rPr>
      </w:pPr>
      <w:r w:rsidRPr="001D7CA3">
        <w:rPr>
          <w:rFonts w:ascii="Arial" w:hAnsi="Arial" w:cs="Arial"/>
          <w:i/>
          <w:noProof/>
          <w:sz w:val="24"/>
          <w:szCs w:val="24"/>
          <w:lang w:val="en-US"/>
        </w:rPr>
        <mc:AlternateContent>
          <mc:Choice Requires="wps">
            <w:drawing>
              <wp:anchor distT="0" distB="0" distL="114300" distR="114300" simplePos="0" relativeHeight="251653632" behindDoc="0" locked="0" layoutInCell="1" allowOverlap="1" wp14:anchorId="0D0D8A31" wp14:editId="5B7B2D33">
                <wp:simplePos x="0" y="0"/>
                <wp:positionH relativeFrom="column">
                  <wp:posOffset>2367280</wp:posOffset>
                </wp:positionH>
                <wp:positionV relativeFrom="paragraph">
                  <wp:posOffset>194945</wp:posOffset>
                </wp:positionV>
                <wp:extent cx="228600" cy="228600"/>
                <wp:effectExtent l="0" t="0" r="38100" b="114300"/>
                <wp:wrapNone/>
                <wp:docPr id="13" name="Gebogen verbindingslijn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228600"/>
                        </a:xfrm>
                        <a:prstGeom prst="bentConnector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A0E54E6"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13" o:spid="_x0000_s1026" type="#_x0000_t34" style="position:absolute;margin-left:186.4pt;margin-top:15.3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" strokecolor="black [3213]">
                <v:stroke endarrow="open"/>
                <o:lock v:ext="edit" shapetype="f"/>
              </v:shape>
            </w:pict>
          </mc:Fallback>
        </mc:AlternateContent>
      </w:r>
      <w:r w:rsidR="00CD29E6" w:rsidRPr="001D7CA3">
        <w:rPr>
          <w:rFonts w:ascii="Arial" w:hAnsi="Arial" w:cs="Arial"/>
          <w:i/>
          <w:sz w:val="24"/>
          <w:szCs w:val="24"/>
          <w:lang w:val="en-US"/>
        </w:rPr>
        <w:t xml:space="preserve">rename input3.sim.txt </w:t>
      </w:r>
      <w:r w:rsidR="00CD29E6" w:rsidRPr="001D7CA3">
        <w:rPr>
          <w:rFonts w:ascii="Arial" w:hAnsi="Arial" w:cs="Arial"/>
          <w:b/>
          <w:i/>
          <w:sz w:val="24"/>
          <w:szCs w:val="24"/>
          <w:lang w:val="en-US"/>
        </w:rPr>
        <w:t>Zn95</w:t>
      </w:r>
      <w:r w:rsidR="00CD29E6" w:rsidRPr="001D7CA3">
        <w:rPr>
          <w:rFonts w:ascii="Arial" w:hAnsi="Arial" w:cs="Arial"/>
          <w:i/>
          <w:sz w:val="24"/>
          <w:szCs w:val="24"/>
          <w:lang w:val="en-US"/>
        </w:rPr>
        <w:t>.out</w:t>
      </w:r>
    </w:p>
    <w:p w14:paraId="67BEFD1D" w14:textId="4AAC94AB" w:rsidR="00CD29E6" w:rsidRPr="001D7CA3" w:rsidRDefault="00CD29E6" w:rsidP="00CD29E6">
      <w:pPr>
        <w:ind w:left="720" w:firstLine="696"/>
        <w:jc w:val="both"/>
        <w:rPr>
          <w:rFonts w:ascii="Arial" w:hAnsi="Arial" w:cs="Arial"/>
          <w:i/>
          <w:sz w:val="24"/>
          <w:szCs w:val="24"/>
          <w:lang w:val="en-US"/>
        </w:rPr>
      </w:pPr>
      <w:r w:rsidRPr="001D7CA3">
        <w:rPr>
          <w:rFonts w:ascii="Arial" w:hAnsi="Arial" w:cs="Arial"/>
          <w:i/>
          <w:sz w:val="24"/>
          <w:szCs w:val="24"/>
          <w:lang w:val="en-US"/>
        </w:rPr>
        <w:tab/>
      </w:r>
      <w:r w:rsidRPr="001D7CA3">
        <w:rPr>
          <w:rFonts w:ascii="Arial" w:hAnsi="Arial" w:cs="Arial"/>
          <w:i/>
          <w:sz w:val="24"/>
          <w:szCs w:val="24"/>
          <w:lang w:val="en-US"/>
        </w:rPr>
        <w:tab/>
      </w:r>
      <w:r w:rsidRPr="001D7CA3">
        <w:rPr>
          <w:rFonts w:ascii="Arial" w:hAnsi="Arial" w:cs="Arial"/>
          <w:i/>
          <w:sz w:val="24"/>
          <w:szCs w:val="24"/>
          <w:lang w:val="en-US"/>
        </w:rPr>
        <w:tab/>
      </w:r>
      <w:r w:rsidRPr="001D7CA3">
        <w:rPr>
          <w:rFonts w:ascii="Arial" w:hAnsi="Arial" w:cs="Arial"/>
          <w:i/>
          <w:sz w:val="24"/>
          <w:szCs w:val="24"/>
          <w:lang w:val="en-US"/>
        </w:rPr>
        <w:tab/>
        <w:t xml:space="preserve">This should </w:t>
      </w:r>
      <w:r w:rsidR="001D7CA3">
        <w:rPr>
          <w:rFonts w:ascii="Arial" w:hAnsi="Arial" w:cs="Arial"/>
          <w:i/>
          <w:sz w:val="24"/>
          <w:szCs w:val="24"/>
          <w:lang w:val="en-US"/>
        </w:rPr>
        <w:t>be the same as your input *.</w:t>
      </w:r>
      <w:proofErr w:type="spellStart"/>
      <w:r w:rsidR="001D7CA3">
        <w:rPr>
          <w:rFonts w:ascii="Arial" w:hAnsi="Arial" w:cs="Arial"/>
          <w:i/>
          <w:sz w:val="24"/>
          <w:szCs w:val="24"/>
          <w:lang w:val="en-US"/>
        </w:rPr>
        <w:t>dat</w:t>
      </w:r>
      <w:proofErr w:type="spellEnd"/>
      <w:r w:rsidR="001D7CA3">
        <w:rPr>
          <w:rFonts w:ascii="Arial" w:hAnsi="Arial" w:cs="Arial"/>
          <w:i/>
          <w:sz w:val="24"/>
          <w:szCs w:val="24"/>
          <w:lang w:val="en-US"/>
        </w:rPr>
        <w:t xml:space="preserve"> </w:t>
      </w:r>
      <w:r w:rsidRPr="001D7CA3">
        <w:rPr>
          <w:rFonts w:ascii="Arial" w:hAnsi="Arial" w:cs="Arial"/>
          <w:i/>
          <w:sz w:val="24"/>
          <w:szCs w:val="24"/>
          <w:lang w:val="en-US"/>
        </w:rPr>
        <w:t>file</w:t>
      </w:r>
    </w:p>
    <w:p w14:paraId="25011E39" w14:textId="77777777" w:rsidR="00CD29E6" w:rsidRPr="001D7CA3" w:rsidRDefault="00CD29E6" w:rsidP="000D0461">
      <w:pPr>
        <w:pStyle w:val="Lijstalinea"/>
        <w:numPr>
          <w:ilvl w:val="0"/>
          <w:numId w:val="2"/>
        </w:numPr>
        <w:jc w:val="both"/>
        <w:rPr>
          <w:rFonts w:ascii="Arial" w:hAnsi="Arial" w:cs="Arial"/>
          <w:i/>
          <w:sz w:val="24"/>
          <w:szCs w:val="24"/>
          <w:lang w:val="en-US"/>
        </w:rPr>
      </w:pPr>
      <w:r w:rsidRPr="001D7CA3">
        <w:rPr>
          <w:rFonts w:ascii="Arial" w:hAnsi="Arial" w:cs="Arial"/>
          <w:i/>
          <w:sz w:val="24"/>
          <w:szCs w:val="24"/>
          <w:lang w:val="en-US"/>
        </w:rPr>
        <w:t>You will get the ou</w:t>
      </w:r>
      <w:r w:rsidR="005B68B3" w:rsidRPr="001D7CA3">
        <w:rPr>
          <w:rFonts w:ascii="Arial" w:hAnsi="Arial" w:cs="Arial"/>
          <w:i/>
          <w:sz w:val="24"/>
          <w:szCs w:val="24"/>
          <w:lang w:val="en-US"/>
        </w:rPr>
        <w:t>t</w:t>
      </w:r>
      <w:r w:rsidRPr="001D7CA3">
        <w:rPr>
          <w:rFonts w:ascii="Arial" w:hAnsi="Arial" w:cs="Arial"/>
          <w:i/>
          <w:sz w:val="24"/>
          <w:szCs w:val="24"/>
          <w:lang w:val="en-US"/>
        </w:rPr>
        <w:t>put-file  ‘Zn95.out’, were we find:</w:t>
      </w:r>
    </w:p>
    <w:p w14:paraId="36F13EA2" w14:textId="77777777" w:rsidR="000D0461" w:rsidRPr="001D7CA3" w:rsidRDefault="000D0461" w:rsidP="000D0461">
      <w:pPr>
        <w:pStyle w:val="Lijstalinea"/>
        <w:numPr>
          <w:ilvl w:val="1"/>
          <w:numId w:val="2"/>
        </w:numPr>
        <w:jc w:val="both"/>
        <w:rPr>
          <w:rFonts w:ascii="Arial" w:hAnsi="Arial" w:cs="Arial"/>
          <w:i/>
          <w:sz w:val="24"/>
          <w:szCs w:val="24"/>
          <w:lang w:val="en-US"/>
        </w:rPr>
      </w:pPr>
      <w:r w:rsidRPr="001D7CA3">
        <w:rPr>
          <w:rFonts w:ascii="Arial" w:hAnsi="Arial" w:cs="Arial"/>
          <w:i/>
          <w:sz w:val="24"/>
          <w:szCs w:val="24"/>
          <w:lang w:val="en-US"/>
        </w:rPr>
        <w:t xml:space="preserve">The ‘Dis Zn’ in </w:t>
      </w:r>
      <w:proofErr w:type="spellStart"/>
      <w:r w:rsidRPr="001D7CA3">
        <w:rPr>
          <w:rFonts w:ascii="Arial" w:hAnsi="Arial" w:cs="Arial"/>
          <w:i/>
          <w:sz w:val="24"/>
          <w:szCs w:val="24"/>
          <w:lang w:val="en-US"/>
        </w:rPr>
        <w:t>mol</w:t>
      </w:r>
      <w:proofErr w:type="spellEnd"/>
      <w:r w:rsidRPr="001D7CA3">
        <w:rPr>
          <w:rFonts w:ascii="Arial" w:hAnsi="Arial" w:cs="Arial"/>
          <w:i/>
          <w:sz w:val="24"/>
          <w:szCs w:val="24"/>
          <w:lang w:val="en-US"/>
        </w:rPr>
        <w:t>/L, which is the normalized NOEC of that species</w:t>
      </w:r>
    </w:p>
    <w:p w14:paraId="5FFCA318" w14:textId="77777777" w:rsidR="000D0461" w:rsidRPr="001D7CA3" w:rsidRDefault="000D0461" w:rsidP="008E14B9">
      <w:pPr>
        <w:pStyle w:val="Lijstalinea"/>
        <w:numPr>
          <w:ilvl w:val="0"/>
          <w:numId w:val="2"/>
        </w:numPr>
        <w:jc w:val="both"/>
        <w:rPr>
          <w:rFonts w:ascii="Arial" w:hAnsi="Arial" w:cs="Arial"/>
          <w:i/>
          <w:sz w:val="24"/>
          <w:szCs w:val="24"/>
          <w:lang w:val="en-US"/>
        </w:rPr>
      </w:pPr>
      <w:r w:rsidRPr="001D7CA3">
        <w:rPr>
          <w:rFonts w:ascii="Arial" w:hAnsi="Arial" w:cs="Arial"/>
          <w:i/>
          <w:sz w:val="24"/>
          <w:szCs w:val="24"/>
          <w:lang w:val="en-US"/>
        </w:rPr>
        <w:t>Copy this normalized NOEC to your output Excel and convert to µg/l</w:t>
      </w:r>
    </w:p>
    <w:p w14:paraId="7A09AC2D" w14:textId="77777777" w:rsidR="000D0461" w:rsidRPr="001D7CA3" w:rsidRDefault="000D0461" w:rsidP="008E14B9">
      <w:pPr>
        <w:pStyle w:val="Lijstalinea"/>
        <w:numPr>
          <w:ilvl w:val="0"/>
          <w:numId w:val="2"/>
        </w:numPr>
        <w:jc w:val="both"/>
        <w:rPr>
          <w:rFonts w:ascii="Arial" w:hAnsi="Arial" w:cs="Arial"/>
          <w:i/>
          <w:sz w:val="24"/>
          <w:szCs w:val="24"/>
          <w:lang w:val="en-US"/>
        </w:rPr>
      </w:pPr>
      <w:r w:rsidRPr="001D7CA3">
        <w:rPr>
          <w:rFonts w:ascii="Arial" w:hAnsi="Arial" w:cs="Arial"/>
          <w:i/>
          <w:sz w:val="24"/>
          <w:szCs w:val="24"/>
          <w:lang w:val="en-US"/>
        </w:rPr>
        <w:t>Now repeat these steps for the other Daphnia species</w:t>
      </w:r>
      <w:r w:rsidR="00825228" w:rsidRPr="001D7CA3">
        <w:rPr>
          <w:rFonts w:ascii="Arial" w:hAnsi="Arial" w:cs="Arial"/>
          <w:i/>
          <w:sz w:val="24"/>
          <w:szCs w:val="24"/>
          <w:lang w:val="en-US"/>
        </w:rPr>
        <w:t xml:space="preserve"> (different parameter files, Zn96.dat and Zn98.dat)</w:t>
      </w:r>
      <w:r w:rsidRPr="001D7CA3">
        <w:rPr>
          <w:rFonts w:ascii="Arial" w:hAnsi="Arial" w:cs="Arial"/>
          <w:i/>
          <w:sz w:val="24"/>
          <w:szCs w:val="24"/>
          <w:lang w:val="en-US"/>
        </w:rPr>
        <w:t>, using the same target water</w:t>
      </w:r>
    </w:p>
    <w:p w14:paraId="601F4018" w14:textId="77777777" w:rsidR="0082753B" w:rsidRPr="001D7CA3" w:rsidRDefault="0082753B" w:rsidP="0082753B">
      <w:pPr>
        <w:pStyle w:val="Lijstalinea"/>
        <w:jc w:val="both"/>
        <w:rPr>
          <w:rFonts w:ascii="Arial" w:hAnsi="Arial" w:cs="Arial"/>
          <w:i/>
          <w:sz w:val="24"/>
          <w:szCs w:val="24"/>
          <w:lang w:val="en-US"/>
        </w:rPr>
      </w:pPr>
    </w:p>
    <w:p w14:paraId="29EABB67" w14:textId="77777777" w:rsidR="000D0461" w:rsidRPr="001D7CA3" w:rsidRDefault="000D0461" w:rsidP="000D0461">
      <w:pPr>
        <w:jc w:val="both"/>
        <w:rPr>
          <w:rFonts w:ascii="Arial" w:hAnsi="Arial" w:cs="Arial"/>
          <w:b/>
          <w:i/>
          <w:sz w:val="24"/>
          <w:szCs w:val="24"/>
          <w:lang w:val="en-US"/>
        </w:rPr>
      </w:pPr>
      <w:r w:rsidRPr="001D7CA3">
        <w:rPr>
          <w:rFonts w:ascii="Arial" w:hAnsi="Arial" w:cs="Arial"/>
          <w:b/>
          <w:sz w:val="24"/>
          <w:szCs w:val="24"/>
          <w:lang w:val="en-US"/>
        </w:rPr>
        <w:t>Step B</w:t>
      </w:r>
      <w:r w:rsidR="00B71169" w:rsidRPr="001D7CA3">
        <w:rPr>
          <w:rFonts w:ascii="Arial" w:hAnsi="Arial" w:cs="Arial"/>
          <w:b/>
          <w:sz w:val="24"/>
          <w:szCs w:val="24"/>
          <w:lang w:val="en-US"/>
        </w:rPr>
        <w:t xml:space="preserve"> - Depending on the species a different BLM is to be used:</w:t>
      </w:r>
      <w:r w:rsidRPr="001D7CA3">
        <w:rPr>
          <w:rFonts w:ascii="Arial" w:hAnsi="Arial" w:cs="Arial"/>
          <w:b/>
          <w:sz w:val="24"/>
          <w:szCs w:val="24"/>
          <w:lang w:val="en-US"/>
        </w:rPr>
        <w:t xml:space="preserve"> </w:t>
      </w:r>
      <w:proofErr w:type="spellStart"/>
      <w:r w:rsidRPr="001D7CA3">
        <w:rPr>
          <w:rFonts w:ascii="Arial" w:hAnsi="Arial" w:cs="Arial"/>
          <w:b/>
          <w:i/>
          <w:sz w:val="24"/>
          <w:szCs w:val="24"/>
          <w:lang w:val="en-US"/>
        </w:rPr>
        <w:t>Salmo</w:t>
      </w:r>
      <w:proofErr w:type="spellEnd"/>
      <w:r w:rsidRPr="001D7CA3">
        <w:rPr>
          <w:rFonts w:ascii="Arial" w:hAnsi="Arial" w:cs="Arial"/>
          <w:b/>
          <w:i/>
          <w:sz w:val="24"/>
          <w:szCs w:val="24"/>
          <w:lang w:val="en-US"/>
        </w:rPr>
        <w:t xml:space="preserve"> </w:t>
      </w:r>
      <w:proofErr w:type="spellStart"/>
      <w:r w:rsidRPr="001D7CA3">
        <w:rPr>
          <w:rFonts w:ascii="Arial" w:hAnsi="Arial" w:cs="Arial"/>
          <w:b/>
          <w:i/>
          <w:sz w:val="24"/>
          <w:szCs w:val="24"/>
          <w:lang w:val="en-US"/>
        </w:rPr>
        <w:t>trutta</w:t>
      </w:r>
      <w:proofErr w:type="spellEnd"/>
    </w:p>
    <w:p w14:paraId="2D241A5D" w14:textId="77777777" w:rsidR="00E7589F" w:rsidRPr="001D7CA3" w:rsidRDefault="00E7589F" w:rsidP="00E7589F">
      <w:pPr>
        <w:ind w:left="360"/>
        <w:jc w:val="both"/>
        <w:rPr>
          <w:rFonts w:ascii="Arial" w:hAnsi="Arial" w:cs="Arial"/>
          <w:sz w:val="24"/>
          <w:szCs w:val="24"/>
          <w:lang w:val="en-US"/>
        </w:rPr>
      </w:pPr>
      <w:r w:rsidRPr="001D7CA3">
        <w:rPr>
          <w:rFonts w:ascii="Arial" w:hAnsi="Arial" w:cs="Arial"/>
          <w:sz w:val="24"/>
          <w:szCs w:val="24"/>
          <w:lang w:val="en-US"/>
        </w:rPr>
        <w:t>Calculate the intrinsic sensitivity (LA50) by working in the ‘speciation mode’ and calculate the normalized NOEC by working in the ‘toxicity mode’</w:t>
      </w:r>
    </w:p>
    <w:p w14:paraId="5D14213F" w14:textId="77777777" w:rsidR="00E7589F" w:rsidRPr="001D7CA3" w:rsidRDefault="00E7589F" w:rsidP="00E7589F">
      <w:pPr>
        <w:pStyle w:val="Lijstalinea"/>
        <w:numPr>
          <w:ilvl w:val="0"/>
          <w:numId w:val="2"/>
        </w:numPr>
        <w:jc w:val="both"/>
        <w:rPr>
          <w:rFonts w:ascii="Arial" w:hAnsi="Arial" w:cs="Arial"/>
          <w:i/>
          <w:sz w:val="24"/>
          <w:szCs w:val="24"/>
          <w:lang w:val="en-US"/>
        </w:rPr>
      </w:pPr>
      <w:r w:rsidRPr="001D7CA3">
        <w:rPr>
          <w:rFonts w:ascii="Arial" w:hAnsi="Arial" w:cs="Arial"/>
          <w:i/>
          <w:sz w:val="24"/>
          <w:szCs w:val="24"/>
          <w:lang w:val="en-US"/>
        </w:rPr>
        <w:t xml:space="preserve">Repeat the above for a fish species: S. </w:t>
      </w:r>
      <w:proofErr w:type="spellStart"/>
      <w:r w:rsidRPr="001D7CA3">
        <w:rPr>
          <w:rFonts w:ascii="Arial" w:hAnsi="Arial" w:cs="Arial"/>
          <w:i/>
          <w:sz w:val="24"/>
          <w:szCs w:val="24"/>
          <w:lang w:val="en-US"/>
        </w:rPr>
        <w:t>trutta</w:t>
      </w:r>
      <w:proofErr w:type="spellEnd"/>
    </w:p>
    <w:p w14:paraId="684C6851" w14:textId="77777777" w:rsidR="0028519A" w:rsidRPr="001D7CA3" w:rsidRDefault="00E7589F" w:rsidP="0028519A">
      <w:pPr>
        <w:pStyle w:val="Lijstalinea"/>
        <w:numPr>
          <w:ilvl w:val="0"/>
          <w:numId w:val="2"/>
        </w:numPr>
        <w:jc w:val="both"/>
        <w:rPr>
          <w:rFonts w:ascii="Arial" w:hAnsi="Arial" w:cs="Arial"/>
          <w:i/>
          <w:sz w:val="24"/>
          <w:szCs w:val="24"/>
          <w:lang w:val="en-US"/>
        </w:rPr>
      </w:pPr>
      <w:r w:rsidRPr="001D7CA3">
        <w:rPr>
          <w:rFonts w:ascii="Arial" w:hAnsi="Arial" w:cs="Arial"/>
          <w:i/>
          <w:sz w:val="24"/>
          <w:szCs w:val="24"/>
          <w:lang w:val="en-US"/>
        </w:rPr>
        <w:t xml:space="preserve">This time </w:t>
      </w:r>
      <w:r w:rsidR="0028519A" w:rsidRPr="001D7CA3">
        <w:rPr>
          <w:rFonts w:ascii="Arial" w:hAnsi="Arial" w:cs="Arial"/>
          <w:i/>
          <w:sz w:val="24"/>
          <w:szCs w:val="24"/>
          <w:lang w:val="en-US"/>
        </w:rPr>
        <w:t>use the “ZnFish.dat” file as the parameter file, and the “</w:t>
      </w:r>
      <w:proofErr w:type="spellStart"/>
      <w:r w:rsidR="0028519A" w:rsidRPr="001D7CA3">
        <w:rPr>
          <w:rFonts w:ascii="Arial" w:hAnsi="Arial" w:cs="Arial"/>
          <w:i/>
          <w:sz w:val="24"/>
          <w:szCs w:val="24"/>
          <w:lang w:val="en-US"/>
        </w:rPr>
        <w:t>ssd</w:t>
      </w:r>
      <w:r w:rsidR="0047235D" w:rsidRPr="001D7CA3">
        <w:rPr>
          <w:rFonts w:ascii="Arial" w:hAnsi="Arial" w:cs="Arial"/>
          <w:i/>
          <w:sz w:val="24"/>
          <w:szCs w:val="24"/>
          <w:lang w:val="en-US"/>
        </w:rPr>
        <w:t>Trutta</w:t>
      </w:r>
      <w:r w:rsidR="0028519A" w:rsidRPr="001D7CA3">
        <w:rPr>
          <w:rFonts w:ascii="Arial" w:hAnsi="Arial" w:cs="Arial"/>
          <w:i/>
          <w:sz w:val="24"/>
          <w:szCs w:val="24"/>
          <w:lang w:val="en-US"/>
        </w:rPr>
        <w:t>.blm</w:t>
      </w:r>
      <w:proofErr w:type="spellEnd"/>
      <w:r w:rsidR="0028519A" w:rsidRPr="001D7CA3">
        <w:rPr>
          <w:rFonts w:ascii="Arial" w:hAnsi="Arial" w:cs="Arial"/>
          <w:i/>
          <w:sz w:val="24"/>
          <w:szCs w:val="24"/>
          <w:lang w:val="en-US"/>
        </w:rPr>
        <w:t>” file as the water chemistry input</w:t>
      </w:r>
    </w:p>
    <w:p w14:paraId="564AE3FC" w14:textId="77777777" w:rsidR="00E7589F" w:rsidRPr="001D7CA3" w:rsidRDefault="0028519A" w:rsidP="00E7589F">
      <w:pPr>
        <w:pStyle w:val="Lijstalinea"/>
        <w:numPr>
          <w:ilvl w:val="0"/>
          <w:numId w:val="2"/>
        </w:numPr>
        <w:jc w:val="both"/>
        <w:rPr>
          <w:rFonts w:ascii="Arial" w:hAnsi="Arial" w:cs="Arial"/>
          <w:i/>
          <w:sz w:val="24"/>
          <w:szCs w:val="24"/>
          <w:lang w:val="en-US"/>
        </w:rPr>
      </w:pPr>
      <w:r w:rsidRPr="001D7CA3">
        <w:rPr>
          <w:rFonts w:ascii="Arial" w:hAnsi="Arial" w:cs="Arial"/>
          <w:i/>
          <w:sz w:val="24"/>
          <w:szCs w:val="24"/>
          <w:lang w:val="en-US"/>
        </w:rPr>
        <w:t xml:space="preserve">Run in model in speciation mode and </w:t>
      </w:r>
      <w:r w:rsidR="00E53CCA" w:rsidRPr="001D7CA3">
        <w:rPr>
          <w:rFonts w:ascii="Arial" w:hAnsi="Arial" w:cs="Arial"/>
          <w:i/>
          <w:sz w:val="24"/>
          <w:szCs w:val="24"/>
          <w:lang w:val="en-US"/>
        </w:rPr>
        <w:t>retrieve</w:t>
      </w:r>
      <w:r w:rsidRPr="001D7CA3">
        <w:rPr>
          <w:rFonts w:ascii="Arial" w:hAnsi="Arial" w:cs="Arial"/>
          <w:i/>
          <w:sz w:val="24"/>
          <w:szCs w:val="24"/>
          <w:lang w:val="en-US"/>
        </w:rPr>
        <w:t xml:space="preserve"> the </w:t>
      </w:r>
      <w:r w:rsidR="00E53CCA" w:rsidRPr="001D7CA3">
        <w:rPr>
          <w:rFonts w:ascii="Arial" w:hAnsi="Arial" w:cs="Arial"/>
          <w:sz w:val="24"/>
          <w:szCs w:val="24"/>
          <w:lang w:val="en-US"/>
        </w:rPr>
        <w:t>CA</w:t>
      </w:r>
      <w:r w:rsidR="00E53CCA" w:rsidRPr="001D7CA3">
        <w:rPr>
          <w:rFonts w:ascii="Arial" w:hAnsi="Arial" w:cs="Arial"/>
          <w:sz w:val="24"/>
          <w:szCs w:val="24"/>
          <w:vertAlign w:val="subscript"/>
          <w:lang w:val="en-US"/>
        </w:rPr>
        <w:t>NOEC</w:t>
      </w:r>
      <w:r w:rsidR="00E53CCA" w:rsidRPr="001D7CA3">
        <w:rPr>
          <w:rFonts w:ascii="Arial" w:hAnsi="Arial" w:cs="Arial"/>
          <w:i/>
          <w:sz w:val="24"/>
          <w:szCs w:val="24"/>
          <w:lang w:val="en-US"/>
        </w:rPr>
        <w:t xml:space="preserve"> </w:t>
      </w:r>
      <w:r w:rsidRPr="001D7CA3">
        <w:rPr>
          <w:rFonts w:ascii="Arial" w:hAnsi="Arial" w:cs="Arial"/>
          <w:i/>
          <w:sz w:val="24"/>
          <w:szCs w:val="24"/>
          <w:lang w:val="en-US"/>
        </w:rPr>
        <w:t>of the species</w:t>
      </w:r>
      <w:r w:rsidR="00E53CCA" w:rsidRPr="001D7CA3">
        <w:rPr>
          <w:rFonts w:ascii="Arial" w:hAnsi="Arial" w:cs="Arial"/>
          <w:i/>
          <w:sz w:val="24"/>
          <w:szCs w:val="24"/>
          <w:lang w:val="en-US"/>
        </w:rPr>
        <w:t xml:space="preserve"> from the output file</w:t>
      </w:r>
    </w:p>
    <w:p w14:paraId="12191E5B" w14:textId="77777777" w:rsidR="0028519A" w:rsidRPr="001D7CA3" w:rsidRDefault="0028519A" w:rsidP="00E7589F">
      <w:pPr>
        <w:pStyle w:val="Lijstalinea"/>
        <w:numPr>
          <w:ilvl w:val="0"/>
          <w:numId w:val="2"/>
        </w:numPr>
        <w:jc w:val="both"/>
        <w:rPr>
          <w:rFonts w:ascii="Arial" w:hAnsi="Arial" w:cs="Arial"/>
          <w:i/>
          <w:sz w:val="24"/>
          <w:szCs w:val="24"/>
          <w:lang w:val="en-US"/>
        </w:rPr>
      </w:pPr>
      <w:r w:rsidRPr="001D7CA3">
        <w:rPr>
          <w:rFonts w:ascii="Arial" w:hAnsi="Arial" w:cs="Arial"/>
          <w:i/>
          <w:sz w:val="24"/>
          <w:szCs w:val="24"/>
          <w:lang w:val="en-US"/>
        </w:rPr>
        <w:t>Create your own parameter file by filling in this LA50 in the ‘ZnFish.dat’ parameter file, and give it the appropriate file-name</w:t>
      </w:r>
      <w:r w:rsidR="00825228" w:rsidRPr="001D7CA3">
        <w:rPr>
          <w:rFonts w:ascii="Arial" w:hAnsi="Arial" w:cs="Arial"/>
          <w:i/>
          <w:sz w:val="24"/>
          <w:szCs w:val="24"/>
          <w:lang w:val="en-US"/>
        </w:rPr>
        <w:t xml:space="preserve"> (Zn148.dat)</w:t>
      </w:r>
    </w:p>
    <w:p w14:paraId="68AE3A6F" w14:textId="77777777" w:rsidR="00E7589F" w:rsidRPr="001D7CA3" w:rsidRDefault="0028519A" w:rsidP="00E7589F">
      <w:pPr>
        <w:pStyle w:val="Lijstalinea"/>
        <w:numPr>
          <w:ilvl w:val="0"/>
          <w:numId w:val="2"/>
        </w:numPr>
        <w:jc w:val="both"/>
        <w:rPr>
          <w:rFonts w:ascii="Arial" w:hAnsi="Arial" w:cs="Arial"/>
          <w:i/>
          <w:sz w:val="24"/>
          <w:szCs w:val="24"/>
          <w:lang w:val="en-US"/>
        </w:rPr>
      </w:pPr>
      <w:r w:rsidRPr="001D7CA3">
        <w:rPr>
          <w:rFonts w:ascii="Arial" w:hAnsi="Arial" w:cs="Arial"/>
          <w:i/>
          <w:sz w:val="24"/>
          <w:szCs w:val="24"/>
          <w:lang w:val="en-US"/>
        </w:rPr>
        <w:t>Now calculate the normalized NOEC</w:t>
      </w:r>
      <w:r w:rsidR="00E7589F" w:rsidRPr="001D7CA3">
        <w:rPr>
          <w:rFonts w:ascii="Arial" w:hAnsi="Arial" w:cs="Arial"/>
          <w:i/>
          <w:sz w:val="24"/>
          <w:szCs w:val="24"/>
          <w:lang w:val="en-US"/>
        </w:rPr>
        <w:t xml:space="preserve"> for target water 1</w:t>
      </w:r>
      <w:r w:rsidRPr="001D7CA3">
        <w:rPr>
          <w:rFonts w:ascii="Arial" w:hAnsi="Arial" w:cs="Arial"/>
          <w:i/>
          <w:sz w:val="24"/>
          <w:szCs w:val="24"/>
          <w:lang w:val="en-US"/>
        </w:rPr>
        <w:t xml:space="preserve"> (input3.blm)</w:t>
      </w:r>
    </w:p>
    <w:p w14:paraId="7F04A90F" w14:textId="77777777" w:rsidR="0082753B" w:rsidRPr="001D7CA3" w:rsidRDefault="00E7589F" w:rsidP="0082753B">
      <w:pPr>
        <w:pStyle w:val="Lijstalinea"/>
        <w:numPr>
          <w:ilvl w:val="0"/>
          <w:numId w:val="2"/>
        </w:numPr>
        <w:jc w:val="both"/>
        <w:rPr>
          <w:rFonts w:ascii="Arial" w:hAnsi="Arial" w:cs="Arial"/>
          <w:i/>
          <w:sz w:val="24"/>
          <w:szCs w:val="24"/>
          <w:lang w:val="en-US"/>
        </w:rPr>
      </w:pPr>
      <w:r w:rsidRPr="001D7CA3">
        <w:rPr>
          <w:rFonts w:ascii="Arial" w:hAnsi="Arial" w:cs="Arial"/>
          <w:i/>
          <w:sz w:val="24"/>
          <w:szCs w:val="24"/>
          <w:lang w:val="en-US"/>
        </w:rPr>
        <w:t>Copy this normalized NOEC to your output Excel and convert to µg/l</w:t>
      </w:r>
    </w:p>
    <w:p w14:paraId="70D6A480" w14:textId="77777777" w:rsidR="00B71169" w:rsidRPr="001D7CA3" w:rsidRDefault="00B71169" w:rsidP="00B71169">
      <w:pPr>
        <w:pStyle w:val="Lijstalinea"/>
        <w:jc w:val="both"/>
        <w:rPr>
          <w:rFonts w:ascii="Arial" w:hAnsi="Arial" w:cs="Arial"/>
          <w:i/>
          <w:sz w:val="24"/>
          <w:szCs w:val="24"/>
          <w:lang w:val="en-US"/>
        </w:rPr>
      </w:pPr>
    </w:p>
    <w:p w14:paraId="7571ACAC" w14:textId="77777777" w:rsidR="00E7589F" w:rsidRPr="001D7CA3" w:rsidRDefault="00E7589F" w:rsidP="00E7589F">
      <w:pPr>
        <w:jc w:val="both"/>
        <w:rPr>
          <w:rFonts w:ascii="Arial" w:hAnsi="Arial" w:cs="Arial"/>
          <w:b/>
          <w:i/>
          <w:sz w:val="24"/>
          <w:szCs w:val="24"/>
          <w:lang w:val="en-US"/>
        </w:rPr>
      </w:pPr>
      <w:r w:rsidRPr="001D7CA3">
        <w:rPr>
          <w:rFonts w:ascii="Arial" w:hAnsi="Arial" w:cs="Arial"/>
          <w:b/>
          <w:sz w:val="24"/>
          <w:szCs w:val="24"/>
          <w:lang w:val="en-US"/>
        </w:rPr>
        <w:t>Step C</w:t>
      </w:r>
      <w:r w:rsidR="00B71169" w:rsidRPr="001D7CA3">
        <w:rPr>
          <w:rFonts w:ascii="Arial" w:hAnsi="Arial" w:cs="Arial"/>
          <w:b/>
          <w:sz w:val="24"/>
          <w:szCs w:val="24"/>
          <w:lang w:val="en-US"/>
        </w:rPr>
        <w:t xml:space="preserve"> -</w:t>
      </w:r>
      <w:r w:rsidRPr="001D7CA3">
        <w:rPr>
          <w:rFonts w:ascii="Arial" w:hAnsi="Arial" w:cs="Arial"/>
          <w:b/>
          <w:i/>
          <w:sz w:val="24"/>
          <w:szCs w:val="24"/>
          <w:lang w:val="en-US"/>
        </w:rPr>
        <w:t xml:space="preserve"> </w:t>
      </w:r>
      <w:r w:rsidR="00A90A09" w:rsidRPr="001D7CA3">
        <w:rPr>
          <w:rFonts w:ascii="Arial" w:hAnsi="Arial" w:cs="Arial"/>
          <w:b/>
          <w:sz w:val="24"/>
          <w:szCs w:val="24"/>
          <w:lang w:val="en-US"/>
        </w:rPr>
        <w:t>An intrinsically more sensitive species may appear less sensitive</w:t>
      </w:r>
      <w:r w:rsidR="00A90A09" w:rsidRPr="001D7CA3">
        <w:rPr>
          <w:rFonts w:ascii="Arial" w:hAnsi="Arial" w:cs="Arial"/>
          <w:b/>
          <w:i/>
          <w:sz w:val="24"/>
          <w:szCs w:val="24"/>
          <w:lang w:val="en-US"/>
        </w:rPr>
        <w:t xml:space="preserve">: </w:t>
      </w:r>
      <w:r w:rsidRPr="001D7CA3">
        <w:rPr>
          <w:rFonts w:ascii="Arial" w:hAnsi="Arial" w:cs="Arial"/>
          <w:b/>
          <w:i/>
          <w:sz w:val="24"/>
          <w:szCs w:val="24"/>
          <w:lang w:val="en-US"/>
        </w:rPr>
        <w:t xml:space="preserve">J. </w:t>
      </w:r>
      <w:proofErr w:type="spellStart"/>
      <w:r w:rsidRPr="001D7CA3">
        <w:rPr>
          <w:rFonts w:ascii="Arial" w:hAnsi="Arial" w:cs="Arial"/>
          <w:b/>
          <w:i/>
          <w:sz w:val="24"/>
          <w:szCs w:val="24"/>
          <w:lang w:val="en-US"/>
        </w:rPr>
        <w:t>floridae</w:t>
      </w:r>
      <w:proofErr w:type="spellEnd"/>
      <w:r w:rsidRPr="001D7CA3">
        <w:rPr>
          <w:rFonts w:ascii="Arial" w:hAnsi="Arial" w:cs="Arial"/>
          <w:b/>
          <w:i/>
          <w:sz w:val="24"/>
          <w:szCs w:val="24"/>
          <w:lang w:val="en-US"/>
        </w:rPr>
        <w:t xml:space="preserve"> </w:t>
      </w:r>
      <w:r w:rsidR="00A90A09" w:rsidRPr="001D7CA3">
        <w:rPr>
          <w:rFonts w:ascii="Arial" w:hAnsi="Arial" w:cs="Arial"/>
          <w:b/>
          <w:i/>
          <w:sz w:val="24"/>
          <w:szCs w:val="24"/>
          <w:lang w:val="en-US"/>
        </w:rPr>
        <w:t>vs.</w:t>
      </w:r>
      <w:r w:rsidRPr="001D7CA3">
        <w:rPr>
          <w:rFonts w:ascii="Arial" w:hAnsi="Arial" w:cs="Arial"/>
          <w:b/>
          <w:i/>
          <w:sz w:val="24"/>
          <w:szCs w:val="24"/>
          <w:lang w:val="en-US"/>
        </w:rPr>
        <w:t xml:space="preserve"> P. </w:t>
      </w:r>
      <w:proofErr w:type="spellStart"/>
      <w:r w:rsidRPr="001D7CA3">
        <w:rPr>
          <w:rFonts w:ascii="Arial" w:hAnsi="Arial" w:cs="Arial"/>
          <w:b/>
          <w:i/>
          <w:sz w:val="24"/>
          <w:szCs w:val="24"/>
          <w:lang w:val="en-US"/>
        </w:rPr>
        <w:t>jenkinsi</w:t>
      </w:r>
      <w:proofErr w:type="spellEnd"/>
    </w:p>
    <w:p w14:paraId="24FA2B29" w14:textId="77777777" w:rsidR="00E7589F" w:rsidRPr="001D7CA3" w:rsidRDefault="00E7589F" w:rsidP="00E7589F">
      <w:pPr>
        <w:pStyle w:val="Lijstalinea"/>
        <w:numPr>
          <w:ilvl w:val="0"/>
          <w:numId w:val="7"/>
        </w:numPr>
        <w:jc w:val="both"/>
        <w:rPr>
          <w:rFonts w:ascii="Arial" w:hAnsi="Arial" w:cs="Arial"/>
          <w:i/>
          <w:sz w:val="24"/>
          <w:szCs w:val="24"/>
          <w:lang w:val="en-US"/>
        </w:rPr>
      </w:pPr>
      <w:r w:rsidRPr="001D7CA3">
        <w:rPr>
          <w:rFonts w:ascii="Arial" w:hAnsi="Arial" w:cs="Arial"/>
          <w:i/>
          <w:sz w:val="24"/>
          <w:szCs w:val="24"/>
          <w:lang w:val="en-US"/>
        </w:rPr>
        <w:t xml:space="preserve">Repeat the above for a fish (J. </w:t>
      </w:r>
      <w:proofErr w:type="spellStart"/>
      <w:r w:rsidRPr="001D7CA3">
        <w:rPr>
          <w:rFonts w:ascii="Arial" w:hAnsi="Arial" w:cs="Arial"/>
          <w:i/>
          <w:sz w:val="24"/>
          <w:szCs w:val="24"/>
          <w:lang w:val="en-US"/>
        </w:rPr>
        <w:t>floridae</w:t>
      </w:r>
      <w:proofErr w:type="spellEnd"/>
      <w:r w:rsidRPr="001D7CA3">
        <w:rPr>
          <w:rFonts w:ascii="Arial" w:hAnsi="Arial" w:cs="Arial"/>
          <w:i/>
          <w:sz w:val="24"/>
          <w:szCs w:val="24"/>
          <w:lang w:val="en-US"/>
        </w:rPr>
        <w:t xml:space="preserve">) and a snail (P. </w:t>
      </w:r>
      <w:proofErr w:type="spellStart"/>
      <w:r w:rsidRPr="001D7CA3">
        <w:rPr>
          <w:rFonts w:ascii="Arial" w:hAnsi="Arial" w:cs="Arial"/>
          <w:i/>
          <w:sz w:val="24"/>
          <w:szCs w:val="24"/>
          <w:lang w:val="en-US"/>
        </w:rPr>
        <w:t>jenkinsi</w:t>
      </w:r>
      <w:proofErr w:type="spellEnd"/>
      <w:r w:rsidRPr="001D7CA3">
        <w:rPr>
          <w:rFonts w:ascii="Arial" w:hAnsi="Arial" w:cs="Arial"/>
          <w:i/>
          <w:sz w:val="24"/>
          <w:szCs w:val="24"/>
          <w:lang w:val="en-US"/>
        </w:rPr>
        <w:t>)</w:t>
      </w:r>
    </w:p>
    <w:p w14:paraId="2C56944B" w14:textId="77777777" w:rsidR="007724C9" w:rsidRPr="001D7CA3" w:rsidRDefault="007724C9" w:rsidP="007724C9">
      <w:pPr>
        <w:pStyle w:val="Lijstalinea"/>
        <w:numPr>
          <w:ilvl w:val="0"/>
          <w:numId w:val="7"/>
        </w:numPr>
        <w:jc w:val="both"/>
        <w:rPr>
          <w:rFonts w:ascii="Arial" w:hAnsi="Arial" w:cs="Arial"/>
          <w:i/>
          <w:sz w:val="24"/>
          <w:szCs w:val="24"/>
          <w:lang w:val="en-US"/>
        </w:rPr>
      </w:pPr>
      <w:r w:rsidRPr="001D7CA3">
        <w:rPr>
          <w:rFonts w:ascii="Arial" w:hAnsi="Arial" w:cs="Arial"/>
          <w:i/>
          <w:sz w:val="24"/>
          <w:szCs w:val="24"/>
          <w:lang w:val="en-US"/>
        </w:rPr>
        <w:t xml:space="preserve">For P. </w:t>
      </w:r>
      <w:proofErr w:type="spellStart"/>
      <w:r w:rsidRPr="001D7CA3">
        <w:rPr>
          <w:rFonts w:ascii="Arial" w:hAnsi="Arial" w:cs="Arial"/>
          <w:i/>
          <w:sz w:val="24"/>
          <w:szCs w:val="24"/>
          <w:lang w:val="en-US"/>
        </w:rPr>
        <w:t>jenkinsi</w:t>
      </w:r>
      <w:proofErr w:type="spellEnd"/>
      <w:r w:rsidRPr="001D7CA3">
        <w:rPr>
          <w:rFonts w:ascii="Arial" w:hAnsi="Arial" w:cs="Arial"/>
          <w:i/>
          <w:sz w:val="24"/>
          <w:szCs w:val="24"/>
          <w:lang w:val="en-US"/>
        </w:rPr>
        <w:t xml:space="preserve"> (a snail): use the “ZnDaphnia.dat” file as the parameter file, and the “</w:t>
      </w:r>
      <w:proofErr w:type="spellStart"/>
      <w:r w:rsidRPr="001D7CA3">
        <w:rPr>
          <w:rFonts w:ascii="Arial" w:hAnsi="Arial" w:cs="Arial"/>
          <w:i/>
          <w:sz w:val="24"/>
          <w:szCs w:val="24"/>
          <w:lang w:val="en-US"/>
        </w:rPr>
        <w:t>ssdJenkinsi.blm</w:t>
      </w:r>
      <w:proofErr w:type="spellEnd"/>
      <w:r w:rsidRPr="001D7CA3">
        <w:rPr>
          <w:rFonts w:ascii="Arial" w:hAnsi="Arial" w:cs="Arial"/>
          <w:i/>
          <w:sz w:val="24"/>
          <w:szCs w:val="24"/>
          <w:lang w:val="en-US"/>
        </w:rPr>
        <w:t>” file as the water chemistry input</w:t>
      </w:r>
      <w:r w:rsidR="005B68B3" w:rsidRPr="001D7CA3">
        <w:rPr>
          <w:rFonts w:ascii="Arial" w:hAnsi="Arial" w:cs="Arial"/>
          <w:i/>
          <w:sz w:val="24"/>
          <w:szCs w:val="24"/>
          <w:lang w:val="en-US"/>
        </w:rPr>
        <w:t xml:space="preserve"> </w:t>
      </w:r>
    </w:p>
    <w:p w14:paraId="1083D744" w14:textId="77777777" w:rsidR="0047235D" w:rsidRPr="001D7CA3" w:rsidRDefault="0047235D" w:rsidP="005B68B3">
      <w:pPr>
        <w:pStyle w:val="Lijstalinea"/>
        <w:numPr>
          <w:ilvl w:val="0"/>
          <w:numId w:val="7"/>
        </w:numPr>
        <w:jc w:val="both"/>
        <w:rPr>
          <w:rFonts w:ascii="Arial" w:hAnsi="Arial" w:cs="Arial"/>
          <w:i/>
          <w:sz w:val="24"/>
          <w:szCs w:val="24"/>
          <w:lang w:val="en-US"/>
        </w:rPr>
      </w:pPr>
      <w:r w:rsidRPr="001D7CA3">
        <w:rPr>
          <w:rFonts w:ascii="Arial" w:hAnsi="Arial" w:cs="Arial"/>
          <w:i/>
          <w:sz w:val="24"/>
          <w:szCs w:val="24"/>
          <w:lang w:val="en-US"/>
        </w:rPr>
        <w:t xml:space="preserve">For J. </w:t>
      </w:r>
      <w:proofErr w:type="spellStart"/>
      <w:r w:rsidRPr="001D7CA3">
        <w:rPr>
          <w:rFonts w:ascii="Arial" w:hAnsi="Arial" w:cs="Arial"/>
          <w:i/>
          <w:sz w:val="24"/>
          <w:szCs w:val="24"/>
          <w:lang w:val="en-US"/>
        </w:rPr>
        <w:t>floridae</w:t>
      </w:r>
      <w:proofErr w:type="spellEnd"/>
      <w:r w:rsidRPr="001D7CA3">
        <w:rPr>
          <w:rFonts w:ascii="Arial" w:hAnsi="Arial" w:cs="Arial"/>
          <w:i/>
          <w:sz w:val="24"/>
          <w:szCs w:val="24"/>
          <w:lang w:val="en-US"/>
        </w:rPr>
        <w:t xml:space="preserve"> (a fish): us the “</w:t>
      </w:r>
      <w:r w:rsidR="00FE79A9" w:rsidRPr="001D7CA3">
        <w:rPr>
          <w:rFonts w:ascii="Arial" w:hAnsi="Arial" w:cs="Arial"/>
          <w:i/>
          <w:sz w:val="24"/>
          <w:szCs w:val="24"/>
          <w:lang w:val="en-US"/>
        </w:rPr>
        <w:t>ZnFish</w:t>
      </w:r>
      <w:r w:rsidRPr="001D7CA3">
        <w:rPr>
          <w:rFonts w:ascii="Arial" w:hAnsi="Arial" w:cs="Arial"/>
          <w:i/>
          <w:sz w:val="24"/>
          <w:szCs w:val="24"/>
          <w:lang w:val="en-US"/>
        </w:rPr>
        <w:t>.dat” file as the parameter file, and the “</w:t>
      </w:r>
      <w:proofErr w:type="spellStart"/>
      <w:r w:rsidRPr="001D7CA3">
        <w:rPr>
          <w:rFonts w:ascii="Arial" w:hAnsi="Arial" w:cs="Arial"/>
          <w:i/>
          <w:sz w:val="24"/>
          <w:szCs w:val="24"/>
          <w:lang w:val="en-US"/>
        </w:rPr>
        <w:t>ssdFloridae.blm</w:t>
      </w:r>
      <w:proofErr w:type="spellEnd"/>
      <w:r w:rsidRPr="001D7CA3">
        <w:rPr>
          <w:rFonts w:ascii="Arial" w:hAnsi="Arial" w:cs="Arial"/>
          <w:i/>
          <w:sz w:val="24"/>
          <w:szCs w:val="24"/>
          <w:lang w:val="en-US"/>
        </w:rPr>
        <w:t>” file as the water chemistry input</w:t>
      </w:r>
      <w:r w:rsidR="005B68B3" w:rsidRPr="001D7CA3">
        <w:rPr>
          <w:rFonts w:ascii="Arial" w:hAnsi="Arial" w:cs="Arial"/>
          <w:i/>
          <w:sz w:val="24"/>
          <w:szCs w:val="24"/>
          <w:lang w:val="en-US"/>
        </w:rPr>
        <w:t xml:space="preserve"> </w:t>
      </w:r>
    </w:p>
    <w:p w14:paraId="2CE61343" w14:textId="77777777" w:rsidR="0082753B" w:rsidRPr="001D7CA3" w:rsidRDefault="0047235D" w:rsidP="00E7589F">
      <w:pPr>
        <w:pStyle w:val="Lijstalinea"/>
        <w:numPr>
          <w:ilvl w:val="0"/>
          <w:numId w:val="7"/>
        </w:numPr>
        <w:jc w:val="both"/>
        <w:rPr>
          <w:rFonts w:ascii="Arial" w:hAnsi="Arial" w:cs="Arial"/>
          <w:i/>
          <w:sz w:val="24"/>
          <w:szCs w:val="24"/>
          <w:lang w:val="en-US"/>
        </w:rPr>
      </w:pPr>
      <w:r w:rsidRPr="001D7CA3">
        <w:rPr>
          <w:rFonts w:ascii="Arial" w:hAnsi="Arial" w:cs="Arial"/>
          <w:i/>
          <w:sz w:val="24"/>
          <w:szCs w:val="24"/>
          <w:lang w:val="en-US"/>
        </w:rPr>
        <w:t>C</w:t>
      </w:r>
      <w:r w:rsidR="0082753B" w:rsidRPr="001D7CA3">
        <w:rPr>
          <w:rFonts w:ascii="Arial" w:hAnsi="Arial" w:cs="Arial"/>
          <w:i/>
          <w:sz w:val="24"/>
          <w:szCs w:val="24"/>
          <w:lang w:val="en-US"/>
        </w:rPr>
        <w:t>alculate the LA50s and create the parameter files</w:t>
      </w:r>
    </w:p>
    <w:p w14:paraId="117DB6BA" w14:textId="77777777" w:rsidR="00E7589F" w:rsidRPr="001D7CA3" w:rsidRDefault="0082753B" w:rsidP="00E7589F">
      <w:pPr>
        <w:pStyle w:val="Lijstalinea"/>
        <w:numPr>
          <w:ilvl w:val="0"/>
          <w:numId w:val="7"/>
        </w:numPr>
        <w:jc w:val="both"/>
        <w:rPr>
          <w:rFonts w:ascii="Arial" w:hAnsi="Arial" w:cs="Arial"/>
          <w:i/>
          <w:sz w:val="24"/>
          <w:szCs w:val="24"/>
          <w:lang w:val="en-US"/>
        </w:rPr>
      </w:pPr>
      <w:r w:rsidRPr="001D7CA3">
        <w:rPr>
          <w:rFonts w:ascii="Arial" w:hAnsi="Arial" w:cs="Arial"/>
          <w:i/>
          <w:sz w:val="24"/>
          <w:szCs w:val="24"/>
          <w:lang w:val="en-US"/>
        </w:rPr>
        <w:t>Then c</w:t>
      </w:r>
      <w:r w:rsidR="00E7589F" w:rsidRPr="001D7CA3">
        <w:rPr>
          <w:rFonts w:ascii="Arial" w:hAnsi="Arial" w:cs="Arial"/>
          <w:i/>
          <w:sz w:val="24"/>
          <w:szCs w:val="24"/>
          <w:lang w:val="en-US"/>
        </w:rPr>
        <w:t>alculate the normalized NOECs for target water 1</w:t>
      </w:r>
      <w:r w:rsidRPr="001D7CA3">
        <w:rPr>
          <w:rFonts w:ascii="Arial" w:hAnsi="Arial" w:cs="Arial"/>
          <w:i/>
          <w:sz w:val="24"/>
          <w:szCs w:val="24"/>
          <w:lang w:val="en-US"/>
        </w:rPr>
        <w:t xml:space="preserve"> (input3.blm)</w:t>
      </w:r>
    </w:p>
    <w:p w14:paraId="1ED7B8B1" w14:textId="77777777" w:rsidR="00E7589F" w:rsidRPr="001D7CA3" w:rsidRDefault="00E7589F" w:rsidP="00E7589F">
      <w:pPr>
        <w:pStyle w:val="Lijstalinea"/>
        <w:numPr>
          <w:ilvl w:val="0"/>
          <w:numId w:val="7"/>
        </w:numPr>
        <w:jc w:val="both"/>
        <w:rPr>
          <w:rFonts w:ascii="Arial" w:hAnsi="Arial" w:cs="Arial"/>
          <w:sz w:val="24"/>
          <w:szCs w:val="24"/>
          <w:lang w:val="en-US"/>
        </w:rPr>
      </w:pPr>
      <w:r w:rsidRPr="001D7CA3">
        <w:rPr>
          <w:rFonts w:ascii="Arial" w:hAnsi="Arial" w:cs="Arial"/>
          <w:i/>
          <w:sz w:val="24"/>
          <w:szCs w:val="24"/>
          <w:lang w:val="en-US"/>
        </w:rPr>
        <w:t>Copy these normalized NOECs to your output Excel and convert to µg/</w:t>
      </w:r>
      <w:r w:rsidRPr="001D7CA3">
        <w:rPr>
          <w:rFonts w:ascii="Arial" w:hAnsi="Arial" w:cs="Arial"/>
          <w:sz w:val="24"/>
          <w:szCs w:val="24"/>
          <w:lang w:val="en-US"/>
        </w:rPr>
        <w:t>l</w:t>
      </w:r>
    </w:p>
    <w:p w14:paraId="54D51DD7" w14:textId="77777777" w:rsidR="00E7589F" w:rsidRPr="001D7CA3" w:rsidRDefault="00E7589F" w:rsidP="00E7589F">
      <w:pPr>
        <w:pStyle w:val="Lijstalinea"/>
        <w:jc w:val="both"/>
        <w:rPr>
          <w:rFonts w:ascii="Arial" w:hAnsi="Arial" w:cs="Arial"/>
          <w:sz w:val="24"/>
          <w:szCs w:val="24"/>
          <w:lang w:val="en-US"/>
        </w:rPr>
      </w:pPr>
    </w:p>
    <w:p w14:paraId="40010584" w14:textId="77777777" w:rsidR="00FE79A9" w:rsidRPr="001D7CA3" w:rsidRDefault="00FE79A9" w:rsidP="00E7589F">
      <w:pPr>
        <w:pStyle w:val="Lijstalinea"/>
        <w:jc w:val="both"/>
        <w:rPr>
          <w:rFonts w:ascii="Arial" w:hAnsi="Arial" w:cs="Arial"/>
          <w:sz w:val="24"/>
          <w:szCs w:val="24"/>
          <w:lang w:val="en-US"/>
        </w:rPr>
      </w:pPr>
    </w:p>
    <w:p w14:paraId="023D7D23" w14:textId="77777777" w:rsidR="0082753B" w:rsidRDefault="007C5015" w:rsidP="00E7589F">
      <w:pPr>
        <w:pStyle w:val="Lijstalinea"/>
        <w:numPr>
          <w:ilvl w:val="0"/>
          <w:numId w:val="16"/>
        </w:numPr>
        <w:spacing w:line="360" w:lineRule="auto"/>
        <w:ind w:left="0"/>
        <w:jc w:val="both"/>
        <w:rPr>
          <w:rFonts w:ascii="Arial" w:hAnsi="Arial" w:cs="Arial"/>
          <w:b/>
          <w:sz w:val="24"/>
          <w:szCs w:val="24"/>
          <w:u w:val="single"/>
          <w:lang w:val="en-US"/>
        </w:rPr>
      </w:pPr>
      <w:r w:rsidRPr="001D7CA3">
        <w:rPr>
          <w:rFonts w:ascii="Arial" w:hAnsi="Arial" w:cs="Arial"/>
          <w:b/>
          <w:sz w:val="24"/>
          <w:szCs w:val="24"/>
          <w:u w:val="single"/>
          <w:lang w:val="en-US"/>
        </w:rPr>
        <w:t>Questions to be solved</w:t>
      </w:r>
    </w:p>
    <w:p w14:paraId="2D66FF64" w14:textId="77777777" w:rsidR="001D7CA3" w:rsidRPr="001D7CA3" w:rsidRDefault="001D7CA3" w:rsidP="001D7CA3">
      <w:pPr>
        <w:pStyle w:val="Lijstalinea"/>
        <w:spacing w:line="360" w:lineRule="auto"/>
        <w:ind w:left="0"/>
        <w:jc w:val="both"/>
        <w:rPr>
          <w:rFonts w:ascii="Arial" w:hAnsi="Arial" w:cs="Arial"/>
          <w:b/>
          <w:sz w:val="24"/>
          <w:szCs w:val="24"/>
          <w:u w:val="single"/>
          <w:lang w:val="en-US"/>
        </w:rPr>
      </w:pPr>
    </w:p>
    <w:p w14:paraId="0BF65593" w14:textId="77777777" w:rsidR="0082753B" w:rsidRPr="001D7CA3" w:rsidRDefault="007C5015" w:rsidP="007C5015">
      <w:pPr>
        <w:pStyle w:val="Lijstalinea"/>
        <w:numPr>
          <w:ilvl w:val="0"/>
          <w:numId w:val="17"/>
        </w:numPr>
        <w:jc w:val="both"/>
        <w:rPr>
          <w:rFonts w:ascii="Arial" w:hAnsi="Arial" w:cs="Arial"/>
          <w:sz w:val="24"/>
          <w:szCs w:val="24"/>
          <w:lang w:val="en-US"/>
        </w:rPr>
      </w:pPr>
      <w:r w:rsidRPr="001D7CA3">
        <w:rPr>
          <w:rFonts w:ascii="Arial" w:hAnsi="Arial" w:cs="Arial"/>
          <w:sz w:val="24"/>
          <w:szCs w:val="24"/>
          <w:lang w:val="en-US"/>
        </w:rPr>
        <w:t>Compare the normalized NOECs with the original NOECs</w:t>
      </w:r>
      <w:r w:rsidR="007F00D9" w:rsidRPr="001D7CA3">
        <w:rPr>
          <w:rFonts w:ascii="Arial" w:hAnsi="Arial" w:cs="Arial"/>
          <w:sz w:val="24"/>
          <w:szCs w:val="24"/>
          <w:lang w:val="en-US"/>
        </w:rPr>
        <w:t>.</w:t>
      </w:r>
      <w:r w:rsidR="0082753B" w:rsidRPr="001D7CA3">
        <w:rPr>
          <w:rFonts w:ascii="Arial" w:hAnsi="Arial" w:cs="Arial"/>
          <w:sz w:val="24"/>
          <w:szCs w:val="24"/>
          <w:lang w:val="en-US"/>
        </w:rPr>
        <w:t xml:space="preserve"> Do they increase or decrease? Why? Has the rank order of sensitivity of the organisms changed? Why?</w:t>
      </w:r>
    </w:p>
    <w:p w14:paraId="043DA22E" w14:textId="724A3924" w:rsidR="0082753B" w:rsidRPr="001D7CA3" w:rsidRDefault="007C5015" w:rsidP="007C5015">
      <w:pPr>
        <w:pStyle w:val="Lijstalinea"/>
        <w:numPr>
          <w:ilvl w:val="0"/>
          <w:numId w:val="17"/>
        </w:numPr>
        <w:jc w:val="both"/>
        <w:rPr>
          <w:rFonts w:ascii="Arial" w:hAnsi="Arial" w:cs="Arial"/>
          <w:sz w:val="24"/>
          <w:szCs w:val="24"/>
          <w:lang w:val="en-US"/>
        </w:rPr>
      </w:pPr>
      <w:r w:rsidRPr="001D7CA3">
        <w:rPr>
          <w:rFonts w:ascii="Arial" w:hAnsi="Arial" w:cs="Arial"/>
          <w:sz w:val="24"/>
          <w:szCs w:val="24"/>
          <w:lang w:val="en-US"/>
        </w:rPr>
        <w:t>C</w:t>
      </w:r>
      <w:r w:rsidR="0082753B" w:rsidRPr="001D7CA3">
        <w:rPr>
          <w:rFonts w:ascii="Arial" w:hAnsi="Arial" w:cs="Arial"/>
          <w:sz w:val="24"/>
          <w:szCs w:val="24"/>
          <w:lang w:val="en-US"/>
        </w:rPr>
        <w:t>alculate the HC</w:t>
      </w:r>
      <w:r w:rsidR="0082753B" w:rsidRPr="001D7CA3">
        <w:rPr>
          <w:rFonts w:ascii="Arial" w:hAnsi="Arial" w:cs="Arial"/>
          <w:sz w:val="24"/>
          <w:szCs w:val="24"/>
          <w:vertAlign w:val="subscript"/>
          <w:lang w:val="en-US"/>
        </w:rPr>
        <w:t>5</w:t>
      </w:r>
      <w:r w:rsidR="0082753B" w:rsidRPr="001D7CA3">
        <w:rPr>
          <w:rFonts w:ascii="Arial" w:hAnsi="Arial" w:cs="Arial"/>
          <w:sz w:val="24"/>
          <w:szCs w:val="24"/>
          <w:lang w:val="en-US"/>
        </w:rPr>
        <w:t xml:space="preserve"> for the water from </w:t>
      </w:r>
      <w:r w:rsidR="0026137D" w:rsidRPr="0026137D">
        <w:rPr>
          <w:rFonts w:ascii="Arial" w:hAnsi="Arial" w:cs="Arial"/>
          <w:lang w:val="en-US"/>
        </w:rPr>
        <w:t>Table 3.</w:t>
      </w:r>
    </w:p>
    <w:p w14:paraId="4B83648A" w14:textId="75427D16" w:rsidR="0082753B" w:rsidRPr="001D7CA3" w:rsidRDefault="007C5015" w:rsidP="007C5015">
      <w:pPr>
        <w:pStyle w:val="Lijstalinea"/>
        <w:numPr>
          <w:ilvl w:val="0"/>
          <w:numId w:val="17"/>
        </w:numPr>
        <w:jc w:val="both"/>
        <w:rPr>
          <w:rFonts w:ascii="Arial" w:hAnsi="Arial" w:cs="Arial"/>
          <w:sz w:val="24"/>
          <w:szCs w:val="24"/>
          <w:lang w:val="en-US"/>
        </w:rPr>
      </w:pPr>
      <w:r w:rsidRPr="001D7CA3">
        <w:rPr>
          <w:rFonts w:ascii="Arial" w:hAnsi="Arial" w:cs="Arial"/>
          <w:sz w:val="24"/>
          <w:szCs w:val="24"/>
          <w:lang w:val="en-US"/>
        </w:rPr>
        <w:t>C</w:t>
      </w:r>
      <w:r w:rsidR="0082753B" w:rsidRPr="001D7CA3">
        <w:rPr>
          <w:rFonts w:ascii="Arial" w:hAnsi="Arial" w:cs="Arial"/>
          <w:sz w:val="24"/>
          <w:szCs w:val="24"/>
          <w:lang w:val="en-US"/>
        </w:rPr>
        <w:t>alculate HC</w:t>
      </w:r>
      <w:r w:rsidR="0082753B" w:rsidRPr="001D7CA3">
        <w:rPr>
          <w:rFonts w:ascii="Arial" w:hAnsi="Arial" w:cs="Arial"/>
          <w:sz w:val="24"/>
          <w:szCs w:val="24"/>
          <w:vertAlign w:val="subscript"/>
          <w:lang w:val="en-US"/>
        </w:rPr>
        <w:t>5</w:t>
      </w:r>
      <w:r w:rsidR="0082753B" w:rsidRPr="001D7CA3">
        <w:rPr>
          <w:rFonts w:ascii="Arial" w:hAnsi="Arial" w:cs="Arial"/>
          <w:sz w:val="24"/>
          <w:szCs w:val="24"/>
          <w:lang w:val="en-US"/>
        </w:rPr>
        <w:t xml:space="preserve"> values for </w:t>
      </w:r>
      <w:r w:rsidR="0026137D">
        <w:rPr>
          <w:rFonts w:ascii="Arial" w:hAnsi="Arial" w:cs="Arial"/>
          <w:sz w:val="24"/>
          <w:szCs w:val="24"/>
          <w:lang w:val="en-US"/>
        </w:rPr>
        <w:t>a water</w:t>
      </w:r>
      <w:bookmarkStart w:id="2" w:name="_GoBack"/>
      <w:bookmarkEnd w:id="2"/>
      <w:r w:rsidR="0082753B" w:rsidRPr="001D7CA3">
        <w:rPr>
          <w:rFonts w:ascii="Arial" w:hAnsi="Arial" w:cs="Arial"/>
          <w:sz w:val="24"/>
          <w:szCs w:val="24"/>
          <w:lang w:val="en-US"/>
        </w:rPr>
        <w:t xml:space="preserve"> with a different DOC-value (</w:t>
      </w:r>
      <w:r w:rsidR="00F37EDF" w:rsidRPr="00F37EDF">
        <w:rPr>
          <w:rFonts w:ascii="Arial" w:hAnsi="Arial" w:cs="Arial"/>
          <w:lang w:val="en-US"/>
        </w:rPr>
        <w:t xml:space="preserve">Table 4. </w:t>
      </w:r>
      <w:r w:rsidR="0082753B" w:rsidRPr="001D7CA3">
        <w:rPr>
          <w:rFonts w:ascii="Arial" w:hAnsi="Arial" w:cs="Arial"/>
          <w:sz w:val="24"/>
          <w:szCs w:val="24"/>
          <w:lang w:val="en-US"/>
        </w:rPr>
        <w:t xml:space="preserve">and </w:t>
      </w:r>
      <w:r w:rsidR="00223DC6" w:rsidRPr="001D7CA3">
        <w:rPr>
          <w:rFonts w:ascii="Arial" w:hAnsi="Arial" w:cs="Arial"/>
          <w:sz w:val="24"/>
          <w:szCs w:val="24"/>
          <w:lang w:val="en-US"/>
        </w:rPr>
        <w:t>‘</w:t>
      </w:r>
      <w:r w:rsidR="0082753B" w:rsidRPr="001D7CA3">
        <w:rPr>
          <w:rFonts w:ascii="Arial" w:hAnsi="Arial" w:cs="Arial"/>
          <w:sz w:val="24"/>
          <w:szCs w:val="24"/>
          <w:lang w:val="en-US"/>
        </w:rPr>
        <w:t>input4.blm</w:t>
      </w:r>
      <w:r w:rsidR="00223DC6" w:rsidRPr="001D7CA3">
        <w:rPr>
          <w:rFonts w:ascii="Arial" w:hAnsi="Arial" w:cs="Arial"/>
          <w:sz w:val="24"/>
          <w:szCs w:val="24"/>
          <w:lang w:val="en-US"/>
        </w:rPr>
        <w:t>’</w:t>
      </w:r>
      <w:r w:rsidR="0082753B" w:rsidRPr="001D7CA3">
        <w:rPr>
          <w:rFonts w:ascii="Arial" w:hAnsi="Arial" w:cs="Arial"/>
          <w:sz w:val="24"/>
          <w:szCs w:val="24"/>
          <w:lang w:val="en-US"/>
        </w:rPr>
        <w:t>)</w:t>
      </w:r>
    </w:p>
    <w:p w14:paraId="0AB4E8AB" w14:textId="77777777" w:rsidR="007C5015" w:rsidRPr="001D7CA3" w:rsidRDefault="00FE79A9" w:rsidP="007C5015">
      <w:pPr>
        <w:jc w:val="both"/>
        <w:rPr>
          <w:rFonts w:ascii="Arial" w:hAnsi="Arial" w:cs="Arial"/>
          <w:sz w:val="24"/>
          <w:szCs w:val="24"/>
          <w:lang w:val="en-US"/>
        </w:rPr>
      </w:pPr>
      <w:r w:rsidRPr="001D7CA3">
        <w:rPr>
          <w:rFonts w:ascii="Arial" w:hAnsi="Arial" w:cs="Arial"/>
          <w:b/>
          <w:noProof/>
          <w:lang w:val="en-US"/>
        </w:rPr>
        <mc:AlternateContent>
          <mc:Choice Requires="wps">
            <w:drawing>
              <wp:anchor distT="0" distB="0" distL="114300" distR="114300" simplePos="0" relativeHeight="251654656" behindDoc="0" locked="0" layoutInCell="1" allowOverlap="1" wp14:anchorId="1F81EE99" wp14:editId="56AB1ABA">
                <wp:simplePos x="0" y="0"/>
                <wp:positionH relativeFrom="column">
                  <wp:posOffset>500380</wp:posOffset>
                </wp:positionH>
                <wp:positionV relativeFrom="paragraph">
                  <wp:posOffset>77470</wp:posOffset>
                </wp:positionV>
                <wp:extent cx="4988560" cy="266700"/>
                <wp:effectExtent l="0" t="0" r="2540" b="0"/>
                <wp:wrapTight wrapText="bothSides">
                  <wp:wrapPolygon edited="0">
                    <wp:start x="0" y="0"/>
                    <wp:lineTo x="0" y="20057"/>
                    <wp:lineTo x="21529" y="20057"/>
                    <wp:lineTo x="21529" y="0"/>
                    <wp:lineTo x="0" y="0"/>
                  </wp:wrapPolygon>
                </wp:wrapTight>
                <wp:docPr id="4"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88560" cy="266700"/>
                        </a:xfrm>
                        <a:prstGeom prst="rect">
                          <a:avLst/>
                        </a:prstGeom>
                        <a:solidFill>
                          <a:prstClr val="white"/>
                        </a:solidFill>
                        <a:ln>
                          <a:noFill/>
                        </a:ln>
                        <a:effectLst/>
                      </wps:spPr>
                      <wps:txbx>
                        <w:txbxContent>
                          <w:p w14:paraId="45FAAEA7" w14:textId="23F0F9F5" w:rsidR="00EB7DD4" w:rsidRPr="007C5015" w:rsidRDefault="00EB7DD4" w:rsidP="007C5015">
                            <w:pPr>
                              <w:pStyle w:val="Bijschrift"/>
                              <w:jc w:val="center"/>
                              <w:rPr>
                                <w:color w:val="000000" w:themeColor="text1"/>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9.4pt;margin-top:6.1pt;width:392.8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" stroked="f">
                <v:path arrowok="t"/>
                <v:textbox style="mso-fit-shape-to-text:t" inset="0,0,0,0">
                  <w:txbxContent>
                    <w:p w14:paraId="45FAAEA7" w14:textId="23F0F9F5" w:rsidR="00EB7DD4" w:rsidRPr="007C5015" w:rsidRDefault="00EB7DD4" w:rsidP="007C5015">
                      <w:pPr>
                        <w:pStyle w:val="Bijschrift"/>
                        <w:jc w:val="center"/>
                        <w:rPr>
                          <w:color w:val="000000" w:themeColor="text1"/>
                          <w:lang w:val="en-US"/>
                        </w:rPr>
                      </w:pPr>
                    </w:p>
                  </w:txbxContent>
                </v:textbox>
                <w10:wrap type="tight"/>
              </v:shape>
            </w:pict>
          </mc:Fallback>
        </mc:AlternateContent>
      </w:r>
    </w:p>
    <w:p w14:paraId="1DFA2947" w14:textId="77777777" w:rsidR="0082753B" w:rsidRPr="001D7CA3" w:rsidRDefault="00EB7DD4" w:rsidP="0082753B">
      <w:pPr>
        <w:jc w:val="both"/>
        <w:rPr>
          <w:rFonts w:ascii="Arial" w:hAnsi="Arial" w:cs="Arial"/>
          <w:sz w:val="10"/>
          <w:szCs w:val="24"/>
          <w:lang w:val="en-US"/>
        </w:rPr>
      </w:pPr>
      <w:r w:rsidRPr="001D7CA3">
        <w:rPr>
          <w:rFonts w:ascii="Arial" w:hAnsi="Arial" w:cs="Arial"/>
          <w:noProof/>
          <w:lang w:val="en-US"/>
        </w:rPr>
        <mc:AlternateContent>
          <mc:Choice Requires="wps">
            <w:drawing>
              <wp:anchor distT="0" distB="0" distL="114300" distR="114300" simplePos="0" relativeHeight="251662848" behindDoc="0" locked="0" layoutInCell="1" allowOverlap="1" wp14:anchorId="52A4D1CB" wp14:editId="1811289F">
                <wp:simplePos x="0" y="0"/>
                <wp:positionH relativeFrom="column">
                  <wp:posOffset>0</wp:posOffset>
                </wp:positionH>
                <wp:positionV relativeFrom="paragraph">
                  <wp:posOffset>28575</wp:posOffset>
                </wp:positionV>
                <wp:extent cx="4933950" cy="180975"/>
                <wp:effectExtent l="0" t="0" r="0" b="9525"/>
                <wp:wrapTight wrapText="bothSides">
                  <wp:wrapPolygon edited="0">
                    <wp:start x="0" y="0"/>
                    <wp:lineTo x="0" y="20463"/>
                    <wp:lineTo x="21517" y="20463"/>
                    <wp:lineTo x="21517" y="0"/>
                    <wp:lineTo x="0" y="0"/>
                  </wp:wrapPolygon>
                </wp:wrapTight>
                <wp:docPr id="11"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339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BE5DB1" w14:textId="6EB1E433" w:rsidR="00EB7DD4" w:rsidRPr="007C5015" w:rsidRDefault="00EB7DD4" w:rsidP="00EB7DD4">
                            <w:pPr>
                              <w:pStyle w:val="Bijschrift"/>
                              <w:jc w:val="center"/>
                              <w:rPr>
                                <w:color w:val="000000" w:themeColor="text1"/>
                                <w:lang w:val="en-US"/>
                              </w:rPr>
                            </w:pPr>
                            <w:r>
                              <w:rPr>
                                <w:color w:val="000000" w:themeColor="text1"/>
                                <w:lang w:val="en-US"/>
                              </w:rPr>
                              <w:t>Table 4 Water chemistry of the Rhine from Van Sprang et al.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0;margin-top:2.25pt;width:388.5pt;height: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" stroked="f">
                <v:path arrowok="t"/>
                <v:textbox inset="0,0,0,0">
                  <w:txbxContent>
                    <w:p w14:paraId="34BE5DB1" w14:textId="6EB1E433" w:rsidR="00EB7DD4" w:rsidRPr="007C5015" w:rsidRDefault="00EB7DD4" w:rsidP="00EB7DD4">
                      <w:pPr>
                        <w:pStyle w:val="Bijschrift"/>
                        <w:jc w:val="center"/>
                        <w:rPr>
                          <w:color w:val="000000" w:themeColor="text1"/>
                          <w:lang w:val="en-US"/>
                        </w:rPr>
                      </w:pPr>
                      <w:r>
                        <w:rPr>
                          <w:color w:val="000000" w:themeColor="text1"/>
                          <w:lang w:val="en-US"/>
                        </w:rPr>
                        <w:t>Table 4 Water chemistry of the Rhine from Van Sprang et al. 2009</w:t>
                      </w:r>
                    </w:p>
                  </w:txbxContent>
                </v:textbox>
                <w10:wrap type="tight"/>
              </v:shape>
            </w:pict>
          </mc:Fallback>
        </mc:AlternateContent>
      </w: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999"/>
        <w:gridCol w:w="999"/>
        <w:gridCol w:w="999"/>
      </w:tblGrid>
      <w:tr w:rsidR="00EB7DD4" w:rsidRPr="00F37EDF" w14:paraId="25317691" w14:textId="77777777" w:rsidTr="00EB7DD4">
        <w:trPr>
          <w:trHeight w:val="275"/>
          <w:jc w:val="center"/>
        </w:trPr>
        <w:tc>
          <w:tcPr>
            <w:tcW w:w="1536" w:type="dxa"/>
            <w:tcBorders>
              <w:top w:val="double" w:sz="4" w:space="0" w:color="auto"/>
              <w:bottom w:val="double" w:sz="4" w:space="0" w:color="auto"/>
            </w:tcBorders>
          </w:tcPr>
          <w:p w14:paraId="210E442B" w14:textId="77777777" w:rsidR="00EB7DD4" w:rsidRPr="001D7CA3" w:rsidRDefault="00EB7DD4" w:rsidP="00EB7DD4">
            <w:pPr>
              <w:jc w:val="right"/>
              <w:rPr>
                <w:rFonts w:ascii="Arial" w:hAnsi="Arial" w:cs="Arial"/>
                <w:b/>
                <w:sz w:val="24"/>
                <w:szCs w:val="24"/>
                <w:lang w:val="en-US"/>
              </w:rPr>
            </w:pPr>
            <w:r w:rsidRPr="001D7CA3">
              <w:rPr>
                <w:rFonts w:ascii="Arial" w:hAnsi="Arial" w:cs="Arial"/>
                <w:b/>
                <w:sz w:val="24"/>
                <w:szCs w:val="24"/>
                <w:lang w:val="en-US"/>
              </w:rPr>
              <w:t>Variable</w:t>
            </w:r>
          </w:p>
        </w:tc>
        <w:tc>
          <w:tcPr>
            <w:tcW w:w="999" w:type="dxa"/>
            <w:tcBorders>
              <w:top w:val="double" w:sz="4" w:space="0" w:color="auto"/>
              <w:bottom w:val="double" w:sz="4" w:space="0" w:color="auto"/>
            </w:tcBorders>
          </w:tcPr>
          <w:p w14:paraId="3B59DB1F" w14:textId="77777777" w:rsidR="00EB7DD4" w:rsidRPr="001D7CA3" w:rsidRDefault="00EB7DD4" w:rsidP="00EB7DD4">
            <w:pPr>
              <w:jc w:val="center"/>
              <w:rPr>
                <w:rFonts w:ascii="Arial" w:hAnsi="Arial" w:cs="Arial"/>
                <w:b/>
                <w:sz w:val="24"/>
                <w:szCs w:val="24"/>
                <w:lang w:val="en-US"/>
              </w:rPr>
            </w:pPr>
            <w:r w:rsidRPr="001D7CA3">
              <w:rPr>
                <w:rFonts w:ascii="Arial" w:hAnsi="Arial" w:cs="Arial"/>
                <w:b/>
                <w:sz w:val="24"/>
                <w:szCs w:val="24"/>
                <w:lang w:val="en-US"/>
              </w:rPr>
              <w:t>Unit</w:t>
            </w:r>
          </w:p>
        </w:tc>
        <w:tc>
          <w:tcPr>
            <w:tcW w:w="999" w:type="dxa"/>
            <w:tcBorders>
              <w:top w:val="double" w:sz="4" w:space="0" w:color="auto"/>
              <w:bottom w:val="double" w:sz="4" w:space="0" w:color="auto"/>
            </w:tcBorders>
          </w:tcPr>
          <w:p w14:paraId="01380244" w14:textId="77777777" w:rsidR="00EB7DD4" w:rsidRPr="001D7CA3" w:rsidRDefault="00EB7DD4" w:rsidP="00EB7DD4">
            <w:pPr>
              <w:rPr>
                <w:rFonts w:ascii="Arial" w:hAnsi="Arial" w:cs="Arial"/>
                <w:b/>
                <w:sz w:val="24"/>
                <w:szCs w:val="24"/>
                <w:lang w:val="en-US"/>
              </w:rPr>
            </w:pPr>
            <w:r w:rsidRPr="001D7CA3">
              <w:rPr>
                <w:rFonts w:ascii="Arial" w:hAnsi="Arial" w:cs="Arial"/>
                <w:b/>
                <w:sz w:val="24"/>
                <w:szCs w:val="24"/>
                <w:lang w:val="en-US"/>
              </w:rPr>
              <w:t>Rhine-DOC2</w:t>
            </w:r>
          </w:p>
        </w:tc>
        <w:tc>
          <w:tcPr>
            <w:tcW w:w="999" w:type="dxa"/>
            <w:tcBorders>
              <w:top w:val="double" w:sz="4" w:space="0" w:color="auto"/>
              <w:bottom w:val="double" w:sz="4" w:space="0" w:color="auto"/>
            </w:tcBorders>
          </w:tcPr>
          <w:p w14:paraId="5CBBA18D" w14:textId="77777777" w:rsidR="00EB7DD4" w:rsidRPr="001D7CA3" w:rsidRDefault="00EB7DD4" w:rsidP="00EB7DD4">
            <w:pPr>
              <w:rPr>
                <w:rFonts w:ascii="Arial" w:hAnsi="Arial" w:cs="Arial"/>
                <w:b/>
                <w:sz w:val="24"/>
                <w:szCs w:val="24"/>
                <w:lang w:val="en-US"/>
              </w:rPr>
            </w:pPr>
            <w:r w:rsidRPr="001D7CA3">
              <w:rPr>
                <w:rFonts w:ascii="Arial" w:hAnsi="Arial" w:cs="Arial"/>
                <w:b/>
                <w:sz w:val="24"/>
                <w:szCs w:val="24"/>
                <w:lang w:val="en-US"/>
              </w:rPr>
              <w:t>Rhine-DOC3</w:t>
            </w:r>
          </w:p>
        </w:tc>
      </w:tr>
      <w:tr w:rsidR="00EB7DD4" w:rsidRPr="00F37EDF" w14:paraId="75E42CEC" w14:textId="77777777" w:rsidTr="00EB7DD4">
        <w:trPr>
          <w:trHeight w:val="267"/>
          <w:jc w:val="center"/>
        </w:trPr>
        <w:tc>
          <w:tcPr>
            <w:tcW w:w="1536" w:type="dxa"/>
            <w:tcBorders>
              <w:top w:val="double" w:sz="4" w:space="0" w:color="auto"/>
            </w:tcBorders>
          </w:tcPr>
          <w:p w14:paraId="759E5D88" w14:textId="77777777" w:rsidR="00EB7DD4" w:rsidRPr="001D7CA3" w:rsidRDefault="00EB7DD4" w:rsidP="00EB7DD4">
            <w:pPr>
              <w:jc w:val="right"/>
              <w:rPr>
                <w:rFonts w:ascii="Arial" w:hAnsi="Arial" w:cs="Arial"/>
                <w:sz w:val="24"/>
                <w:szCs w:val="24"/>
                <w:lang w:val="en-US"/>
              </w:rPr>
            </w:pPr>
            <w:r w:rsidRPr="001D7CA3">
              <w:rPr>
                <w:rFonts w:ascii="Arial" w:hAnsi="Arial" w:cs="Arial"/>
                <w:sz w:val="24"/>
                <w:szCs w:val="24"/>
                <w:lang w:val="en-US"/>
              </w:rPr>
              <w:t>T</w:t>
            </w:r>
          </w:p>
        </w:tc>
        <w:tc>
          <w:tcPr>
            <w:tcW w:w="999" w:type="dxa"/>
            <w:tcBorders>
              <w:top w:val="double" w:sz="4" w:space="0" w:color="auto"/>
            </w:tcBorders>
          </w:tcPr>
          <w:p w14:paraId="577727D6" w14:textId="77777777" w:rsidR="00EB7DD4" w:rsidRPr="001D7CA3" w:rsidRDefault="00EB7DD4" w:rsidP="00EB7DD4">
            <w:pPr>
              <w:jc w:val="center"/>
              <w:rPr>
                <w:rFonts w:ascii="Arial" w:hAnsi="Arial" w:cs="Arial"/>
                <w:sz w:val="24"/>
                <w:szCs w:val="24"/>
                <w:lang w:val="en-US"/>
              </w:rPr>
            </w:pPr>
            <w:r w:rsidRPr="001D7CA3">
              <w:rPr>
                <w:rFonts w:ascii="Arial" w:hAnsi="Arial" w:cs="Arial"/>
                <w:sz w:val="24"/>
                <w:szCs w:val="24"/>
                <w:lang w:val="en-US"/>
              </w:rPr>
              <w:t>°C</w:t>
            </w:r>
          </w:p>
        </w:tc>
        <w:tc>
          <w:tcPr>
            <w:tcW w:w="999" w:type="dxa"/>
            <w:tcBorders>
              <w:top w:val="double" w:sz="4" w:space="0" w:color="auto"/>
            </w:tcBorders>
          </w:tcPr>
          <w:p w14:paraId="11401948" w14:textId="77777777" w:rsidR="00EB7DD4" w:rsidRPr="001D7CA3" w:rsidRDefault="00EB7DD4" w:rsidP="00EB7DD4">
            <w:pPr>
              <w:rPr>
                <w:rFonts w:ascii="Arial" w:hAnsi="Arial" w:cs="Arial"/>
                <w:sz w:val="24"/>
                <w:szCs w:val="24"/>
                <w:lang w:val="en-US"/>
              </w:rPr>
            </w:pPr>
            <w:r w:rsidRPr="001D7CA3">
              <w:rPr>
                <w:rFonts w:ascii="Arial" w:hAnsi="Arial" w:cs="Arial"/>
                <w:sz w:val="24"/>
                <w:szCs w:val="24"/>
                <w:lang w:val="en-US"/>
              </w:rPr>
              <w:t>20</w:t>
            </w:r>
          </w:p>
        </w:tc>
        <w:tc>
          <w:tcPr>
            <w:tcW w:w="999" w:type="dxa"/>
            <w:tcBorders>
              <w:top w:val="double" w:sz="4" w:space="0" w:color="auto"/>
            </w:tcBorders>
          </w:tcPr>
          <w:p w14:paraId="63169F25" w14:textId="77777777" w:rsidR="00EB7DD4" w:rsidRPr="001D7CA3" w:rsidRDefault="00EB7DD4" w:rsidP="00EB7DD4">
            <w:pPr>
              <w:rPr>
                <w:rFonts w:ascii="Arial" w:hAnsi="Arial" w:cs="Arial"/>
                <w:sz w:val="24"/>
                <w:szCs w:val="24"/>
                <w:lang w:val="en-US"/>
              </w:rPr>
            </w:pPr>
            <w:r w:rsidRPr="001D7CA3">
              <w:rPr>
                <w:rFonts w:ascii="Arial" w:hAnsi="Arial" w:cs="Arial"/>
                <w:sz w:val="24"/>
                <w:szCs w:val="24"/>
                <w:lang w:val="en-US"/>
              </w:rPr>
              <w:t>20</w:t>
            </w:r>
          </w:p>
        </w:tc>
      </w:tr>
      <w:tr w:rsidR="00EB7DD4" w:rsidRPr="00F37EDF" w14:paraId="40DE6ADD" w14:textId="77777777" w:rsidTr="00EB7DD4">
        <w:trPr>
          <w:trHeight w:val="267"/>
          <w:jc w:val="center"/>
        </w:trPr>
        <w:tc>
          <w:tcPr>
            <w:tcW w:w="1536" w:type="dxa"/>
          </w:tcPr>
          <w:p w14:paraId="4D9C5BCF" w14:textId="77777777" w:rsidR="00EB7DD4" w:rsidRPr="001D7CA3" w:rsidRDefault="00EB7DD4" w:rsidP="00EB7DD4">
            <w:pPr>
              <w:jc w:val="right"/>
              <w:rPr>
                <w:rFonts w:ascii="Arial" w:hAnsi="Arial" w:cs="Arial"/>
                <w:sz w:val="24"/>
                <w:szCs w:val="24"/>
                <w:lang w:val="en-US"/>
              </w:rPr>
            </w:pPr>
            <w:r w:rsidRPr="001D7CA3">
              <w:rPr>
                <w:rFonts w:ascii="Arial" w:hAnsi="Arial" w:cs="Arial"/>
                <w:sz w:val="24"/>
                <w:szCs w:val="24"/>
                <w:lang w:val="en-US"/>
              </w:rPr>
              <w:t>pH</w:t>
            </w:r>
          </w:p>
        </w:tc>
        <w:tc>
          <w:tcPr>
            <w:tcW w:w="999" w:type="dxa"/>
          </w:tcPr>
          <w:p w14:paraId="027AFAA1" w14:textId="77777777" w:rsidR="00EB7DD4" w:rsidRPr="001D7CA3" w:rsidRDefault="00EB7DD4" w:rsidP="00EB7DD4">
            <w:pPr>
              <w:jc w:val="center"/>
              <w:rPr>
                <w:rFonts w:ascii="Arial" w:hAnsi="Arial" w:cs="Arial"/>
                <w:sz w:val="24"/>
                <w:szCs w:val="24"/>
                <w:lang w:val="en-US"/>
              </w:rPr>
            </w:pPr>
          </w:p>
        </w:tc>
        <w:tc>
          <w:tcPr>
            <w:tcW w:w="999" w:type="dxa"/>
          </w:tcPr>
          <w:p w14:paraId="42EDB194" w14:textId="77777777" w:rsidR="00EB7DD4" w:rsidRPr="001D7CA3" w:rsidRDefault="00EB7DD4" w:rsidP="00EB7DD4">
            <w:pPr>
              <w:rPr>
                <w:rFonts w:ascii="Arial" w:hAnsi="Arial" w:cs="Arial"/>
                <w:sz w:val="24"/>
                <w:szCs w:val="24"/>
                <w:lang w:val="en-US"/>
              </w:rPr>
            </w:pPr>
            <w:r w:rsidRPr="001D7CA3">
              <w:rPr>
                <w:rFonts w:ascii="Arial" w:hAnsi="Arial" w:cs="Arial"/>
                <w:sz w:val="24"/>
                <w:szCs w:val="24"/>
                <w:lang w:val="en-US"/>
              </w:rPr>
              <w:t>7.9</w:t>
            </w:r>
          </w:p>
        </w:tc>
        <w:tc>
          <w:tcPr>
            <w:tcW w:w="999" w:type="dxa"/>
          </w:tcPr>
          <w:p w14:paraId="33C2525C" w14:textId="77777777" w:rsidR="00EB7DD4" w:rsidRPr="001D7CA3" w:rsidRDefault="00EB7DD4" w:rsidP="00EB7DD4">
            <w:pPr>
              <w:rPr>
                <w:rFonts w:ascii="Arial" w:hAnsi="Arial" w:cs="Arial"/>
                <w:sz w:val="24"/>
                <w:szCs w:val="24"/>
                <w:lang w:val="en-US"/>
              </w:rPr>
            </w:pPr>
            <w:r w:rsidRPr="001D7CA3">
              <w:rPr>
                <w:rFonts w:ascii="Arial" w:hAnsi="Arial" w:cs="Arial"/>
                <w:sz w:val="24"/>
                <w:szCs w:val="24"/>
                <w:lang w:val="en-US"/>
              </w:rPr>
              <w:t>7.9</w:t>
            </w:r>
          </w:p>
        </w:tc>
      </w:tr>
      <w:tr w:rsidR="00EB7DD4" w:rsidRPr="00F37EDF" w14:paraId="7D45F306" w14:textId="77777777" w:rsidTr="00EB7DD4">
        <w:trPr>
          <w:trHeight w:val="267"/>
          <w:jc w:val="center"/>
        </w:trPr>
        <w:tc>
          <w:tcPr>
            <w:tcW w:w="1536" w:type="dxa"/>
          </w:tcPr>
          <w:p w14:paraId="2FB67927" w14:textId="77777777" w:rsidR="00EB7DD4" w:rsidRPr="001D7CA3" w:rsidRDefault="00EB7DD4" w:rsidP="00EB7DD4">
            <w:pPr>
              <w:jc w:val="right"/>
              <w:rPr>
                <w:rFonts w:ascii="Arial" w:hAnsi="Arial" w:cs="Arial"/>
                <w:sz w:val="24"/>
                <w:szCs w:val="24"/>
                <w:lang w:val="en-US"/>
              </w:rPr>
            </w:pPr>
            <w:r w:rsidRPr="001D7CA3">
              <w:rPr>
                <w:rFonts w:ascii="Arial" w:hAnsi="Arial" w:cs="Arial"/>
                <w:sz w:val="24"/>
                <w:szCs w:val="24"/>
                <w:lang w:val="en-US"/>
              </w:rPr>
              <w:t>Zn=(PEC</w:t>
            </w:r>
            <w:r w:rsidRPr="001D7CA3">
              <w:rPr>
                <w:rFonts w:ascii="Arial" w:hAnsi="Arial" w:cs="Arial"/>
                <w:sz w:val="24"/>
                <w:szCs w:val="24"/>
                <w:vertAlign w:val="subscript"/>
                <w:lang w:val="en-US"/>
              </w:rPr>
              <w:t>50</w:t>
            </w:r>
            <w:r w:rsidRPr="001D7CA3">
              <w:rPr>
                <w:rFonts w:ascii="Arial" w:hAnsi="Arial" w:cs="Arial"/>
                <w:sz w:val="24"/>
                <w:szCs w:val="24"/>
                <w:lang w:val="en-US"/>
              </w:rPr>
              <w:t>)</w:t>
            </w:r>
          </w:p>
        </w:tc>
        <w:tc>
          <w:tcPr>
            <w:tcW w:w="999" w:type="dxa"/>
          </w:tcPr>
          <w:p w14:paraId="065290FB" w14:textId="77777777" w:rsidR="00EB7DD4" w:rsidRPr="001D7CA3" w:rsidRDefault="00EB7DD4" w:rsidP="00EB7DD4">
            <w:pPr>
              <w:jc w:val="center"/>
              <w:rPr>
                <w:rFonts w:ascii="Arial" w:hAnsi="Arial" w:cs="Arial"/>
                <w:sz w:val="24"/>
                <w:szCs w:val="24"/>
                <w:lang w:val="en-US"/>
              </w:rPr>
            </w:pPr>
            <w:r w:rsidRPr="001D7CA3">
              <w:rPr>
                <w:rFonts w:ascii="Arial" w:hAnsi="Arial" w:cs="Arial"/>
                <w:sz w:val="24"/>
                <w:szCs w:val="24"/>
                <w:lang w:val="en-US"/>
              </w:rPr>
              <w:t>µg/L</w:t>
            </w:r>
          </w:p>
        </w:tc>
        <w:tc>
          <w:tcPr>
            <w:tcW w:w="999" w:type="dxa"/>
          </w:tcPr>
          <w:p w14:paraId="2890AF6C" w14:textId="77777777" w:rsidR="00EB7DD4" w:rsidRPr="001D7CA3" w:rsidRDefault="00EB7DD4" w:rsidP="00EB7DD4">
            <w:pPr>
              <w:rPr>
                <w:rFonts w:ascii="Arial" w:hAnsi="Arial" w:cs="Arial"/>
                <w:sz w:val="24"/>
                <w:szCs w:val="24"/>
                <w:lang w:val="en-US"/>
              </w:rPr>
            </w:pPr>
            <w:r w:rsidRPr="001D7CA3">
              <w:rPr>
                <w:rFonts w:ascii="Arial" w:hAnsi="Arial" w:cs="Arial"/>
                <w:sz w:val="24"/>
                <w:szCs w:val="24"/>
                <w:lang w:val="en-US"/>
              </w:rPr>
              <w:t>6.4</w:t>
            </w:r>
          </w:p>
        </w:tc>
        <w:tc>
          <w:tcPr>
            <w:tcW w:w="999" w:type="dxa"/>
          </w:tcPr>
          <w:p w14:paraId="51A68B97" w14:textId="77777777" w:rsidR="00EB7DD4" w:rsidRPr="001D7CA3" w:rsidRDefault="00EB7DD4" w:rsidP="00EB7DD4">
            <w:pPr>
              <w:rPr>
                <w:rFonts w:ascii="Arial" w:hAnsi="Arial" w:cs="Arial"/>
                <w:sz w:val="24"/>
                <w:szCs w:val="24"/>
                <w:lang w:val="en-US"/>
              </w:rPr>
            </w:pPr>
            <w:r w:rsidRPr="001D7CA3">
              <w:rPr>
                <w:rFonts w:ascii="Arial" w:hAnsi="Arial" w:cs="Arial"/>
                <w:sz w:val="24"/>
                <w:szCs w:val="24"/>
                <w:lang w:val="en-US"/>
              </w:rPr>
              <w:t>6.4</w:t>
            </w:r>
          </w:p>
        </w:tc>
      </w:tr>
      <w:tr w:rsidR="00EB7DD4" w:rsidRPr="00F37EDF" w14:paraId="69844E36" w14:textId="77777777" w:rsidTr="00EB7DD4">
        <w:trPr>
          <w:trHeight w:val="267"/>
          <w:jc w:val="center"/>
        </w:trPr>
        <w:tc>
          <w:tcPr>
            <w:tcW w:w="1536" w:type="dxa"/>
          </w:tcPr>
          <w:p w14:paraId="7F891ED8" w14:textId="77777777" w:rsidR="00EB7DD4" w:rsidRPr="001D7CA3" w:rsidRDefault="00EB7DD4" w:rsidP="00EB7DD4">
            <w:pPr>
              <w:jc w:val="right"/>
              <w:rPr>
                <w:rFonts w:ascii="Arial" w:hAnsi="Arial" w:cs="Arial"/>
                <w:sz w:val="24"/>
                <w:szCs w:val="24"/>
                <w:lang w:val="en-US"/>
              </w:rPr>
            </w:pPr>
            <w:r w:rsidRPr="001D7CA3">
              <w:rPr>
                <w:rFonts w:ascii="Arial" w:hAnsi="Arial" w:cs="Arial"/>
                <w:sz w:val="24"/>
                <w:szCs w:val="24"/>
                <w:lang w:val="en-US"/>
              </w:rPr>
              <w:t>DOC</w:t>
            </w:r>
          </w:p>
        </w:tc>
        <w:tc>
          <w:tcPr>
            <w:tcW w:w="999" w:type="dxa"/>
          </w:tcPr>
          <w:p w14:paraId="4A713370" w14:textId="77777777" w:rsidR="00EB7DD4" w:rsidRPr="001D7CA3" w:rsidRDefault="00EB7DD4" w:rsidP="00EB7DD4">
            <w:pPr>
              <w:jc w:val="center"/>
              <w:rPr>
                <w:rFonts w:ascii="Arial" w:hAnsi="Arial" w:cs="Arial"/>
                <w:sz w:val="24"/>
                <w:szCs w:val="24"/>
                <w:lang w:val="en-US"/>
              </w:rPr>
            </w:pPr>
            <w:r w:rsidRPr="001D7CA3">
              <w:rPr>
                <w:rFonts w:ascii="Arial" w:hAnsi="Arial" w:cs="Arial"/>
                <w:sz w:val="24"/>
                <w:szCs w:val="24"/>
                <w:lang w:val="en-US"/>
              </w:rPr>
              <w:t>mg/L</w:t>
            </w:r>
          </w:p>
        </w:tc>
        <w:tc>
          <w:tcPr>
            <w:tcW w:w="999" w:type="dxa"/>
          </w:tcPr>
          <w:p w14:paraId="73CF29F9" w14:textId="77777777" w:rsidR="00EB7DD4" w:rsidRPr="001D7CA3" w:rsidRDefault="00EB7DD4" w:rsidP="00EB7DD4">
            <w:pPr>
              <w:rPr>
                <w:rFonts w:ascii="Arial" w:hAnsi="Arial" w:cs="Arial"/>
                <w:sz w:val="24"/>
                <w:szCs w:val="24"/>
                <w:lang w:val="en-US"/>
              </w:rPr>
            </w:pPr>
            <w:r w:rsidRPr="001D7CA3">
              <w:rPr>
                <w:rFonts w:ascii="Arial" w:hAnsi="Arial" w:cs="Arial"/>
                <w:sz w:val="24"/>
                <w:szCs w:val="24"/>
                <w:lang w:val="en-US"/>
              </w:rPr>
              <w:t>11,5</w:t>
            </w:r>
          </w:p>
        </w:tc>
        <w:tc>
          <w:tcPr>
            <w:tcW w:w="999" w:type="dxa"/>
          </w:tcPr>
          <w:p w14:paraId="6D8A30F0" w14:textId="77777777" w:rsidR="00EB7DD4" w:rsidRPr="001D7CA3" w:rsidRDefault="00EB7DD4" w:rsidP="00EB7DD4">
            <w:pPr>
              <w:rPr>
                <w:rFonts w:ascii="Arial" w:hAnsi="Arial" w:cs="Arial"/>
                <w:sz w:val="24"/>
                <w:szCs w:val="24"/>
                <w:lang w:val="en-US"/>
              </w:rPr>
            </w:pPr>
            <w:r w:rsidRPr="001D7CA3">
              <w:rPr>
                <w:rFonts w:ascii="Arial" w:hAnsi="Arial" w:cs="Arial"/>
                <w:sz w:val="24"/>
                <w:szCs w:val="24"/>
                <w:lang w:val="en-US"/>
              </w:rPr>
              <w:t>27.45</w:t>
            </w:r>
          </w:p>
        </w:tc>
      </w:tr>
      <w:tr w:rsidR="00EB7DD4" w:rsidRPr="001D7CA3" w14:paraId="733E2363" w14:textId="77777777" w:rsidTr="00EB7DD4">
        <w:trPr>
          <w:trHeight w:val="275"/>
          <w:jc w:val="center"/>
        </w:trPr>
        <w:tc>
          <w:tcPr>
            <w:tcW w:w="1536" w:type="dxa"/>
          </w:tcPr>
          <w:p w14:paraId="13B96488" w14:textId="77777777" w:rsidR="00EB7DD4" w:rsidRPr="001D7CA3" w:rsidRDefault="00EB7DD4" w:rsidP="00EB7DD4">
            <w:pPr>
              <w:jc w:val="right"/>
              <w:rPr>
                <w:rFonts w:ascii="Arial" w:hAnsi="Arial" w:cs="Arial"/>
                <w:sz w:val="24"/>
                <w:szCs w:val="24"/>
                <w:lang w:val="en-US"/>
              </w:rPr>
            </w:pPr>
            <w:r w:rsidRPr="001D7CA3">
              <w:rPr>
                <w:rFonts w:ascii="Arial" w:hAnsi="Arial" w:cs="Arial"/>
                <w:sz w:val="24"/>
                <w:szCs w:val="24"/>
                <w:lang w:val="en-US"/>
              </w:rPr>
              <w:t>HA</w:t>
            </w:r>
          </w:p>
        </w:tc>
        <w:tc>
          <w:tcPr>
            <w:tcW w:w="999" w:type="dxa"/>
          </w:tcPr>
          <w:p w14:paraId="4A5272FF" w14:textId="77777777" w:rsidR="00EB7DD4" w:rsidRPr="001D7CA3" w:rsidRDefault="00EB7DD4" w:rsidP="00EB7DD4">
            <w:pPr>
              <w:jc w:val="center"/>
              <w:rPr>
                <w:rFonts w:ascii="Arial" w:hAnsi="Arial" w:cs="Arial"/>
                <w:sz w:val="24"/>
                <w:szCs w:val="24"/>
                <w:lang w:val="en-US"/>
              </w:rPr>
            </w:pPr>
            <w:r w:rsidRPr="001D7CA3">
              <w:rPr>
                <w:rFonts w:ascii="Arial" w:hAnsi="Arial" w:cs="Arial"/>
                <w:sz w:val="24"/>
                <w:szCs w:val="24"/>
                <w:lang w:val="en-US"/>
              </w:rPr>
              <w:t>%</w:t>
            </w:r>
          </w:p>
        </w:tc>
        <w:tc>
          <w:tcPr>
            <w:tcW w:w="999" w:type="dxa"/>
          </w:tcPr>
          <w:p w14:paraId="58128650" w14:textId="77777777" w:rsidR="00EB7DD4" w:rsidRPr="001D7CA3" w:rsidRDefault="00EB7DD4" w:rsidP="00EB7DD4">
            <w:pPr>
              <w:rPr>
                <w:rFonts w:ascii="Arial" w:hAnsi="Arial" w:cs="Arial"/>
                <w:sz w:val="24"/>
                <w:szCs w:val="24"/>
                <w:lang w:val="en-US"/>
              </w:rPr>
            </w:pPr>
            <w:r w:rsidRPr="001D7CA3">
              <w:rPr>
                <w:rFonts w:ascii="Arial" w:hAnsi="Arial" w:cs="Arial"/>
                <w:sz w:val="24"/>
                <w:szCs w:val="24"/>
                <w:lang w:val="en-US"/>
              </w:rPr>
              <w:t>0.01</w:t>
            </w:r>
          </w:p>
        </w:tc>
        <w:tc>
          <w:tcPr>
            <w:tcW w:w="999" w:type="dxa"/>
          </w:tcPr>
          <w:p w14:paraId="59B7978F" w14:textId="77777777" w:rsidR="00EB7DD4" w:rsidRPr="001D7CA3" w:rsidRDefault="00EB7DD4" w:rsidP="00EB7DD4">
            <w:pPr>
              <w:rPr>
                <w:rFonts w:ascii="Arial" w:hAnsi="Arial" w:cs="Arial"/>
                <w:sz w:val="24"/>
                <w:szCs w:val="24"/>
                <w:lang w:val="en-US"/>
              </w:rPr>
            </w:pPr>
            <w:r w:rsidRPr="001D7CA3">
              <w:rPr>
                <w:rFonts w:ascii="Arial" w:hAnsi="Arial" w:cs="Arial"/>
                <w:sz w:val="24"/>
                <w:szCs w:val="24"/>
                <w:lang w:val="en-US"/>
              </w:rPr>
              <w:t>0.01</w:t>
            </w:r>
          </w:p>
        </w:tc>
      </w:tr>
      <w:tr w:rsidR="00EB7DD4" w:rsidRPr="001D7CA3" w14:paraId="688539AB" w14:textId="77777777" w:rsidTr="00EB7DD4">
        <w:trPr>
          <w:trHeight w:val="267"/>
          <w:jc w:val="center"/>
        </w:trPr>
        <w:tc>
          <w:tcPr>
            <w:tcW w:w="1536" w:type="dxa"/>
          </w:tcPr>
          <w:p w14:paraId="31E07005" w14:textId="77777777" w:rsidR="00EB7DD4" w:rsidRPr="001D7CA3" w:rsidRDefault="00EB7DD4" w:rsidP="00EB7DD4">
            <w:pPr>
              <w:jc w:val="right"/>
              <w:rPr>
                <w:rFonts w:ascii="Arial" w:hAnsi="Arial" w:cs="Arial"/>
                <w:sz w:val="24"/>
                <w:szCs w:val="24"/>
                <w:lang w:val="en-US"/>
              </w:rPr>
            </w:pPr>
            <w:r w:rsidRPr="001D7CA3">
              <w:rPr>
                <w:rFonts w:ascii="Arial" w:hAnsi="Arial" w:cs="Arial"/>
                <w:sz w:val="24"/>
                <w:szCs w:val="24"/>
                <w:lang w:val="en-US"/>
              </w:rPr>
              <w:t>Ca</w:t>
            </w:r>
          </w:p>
        </w:tc>
        <w:tc>
          <w:tcPr>
            <w:tcW w:w="999" w:type="dxa"/>
          </w:tcPr>
          <w:p w14:paraId="0A364EC1" w14:textId="77777777" w:rsidR="00EB7DD4" w:rsidRPr="001D7CA3" w:rsidRDefault="00EB7DD4" w:rsidP="00EB7DD4">
            <w:pPr>
              <w:jc w:val="center"/>
              <w:rPr>
                <w:rFonts w:ascii="Arial" w:hAnsi="Arial" w:cs="Arial"/>
                <w:sz w:val="24"/>
                <w:szCs w:val="24"/>
                <w:lang w:val="en-US"/>
              </w:rPr>
            </w:pPr>
            <w:r w:rsidRPr="001D7CA3">
              <w:rPr>
                <w:rFonts w:ascii="Arial" w:hAnsi="Arial" w:cs="Arial"/>
                <w:sz w:val="24"/>
                <w:szCs w:val="24"/>
                <w:lang w:val="en-US"/>
              </w:rPr>
              <w:t>mg/L</w:t>
            </w:r>
          </w:p>
        </w:tc>
        <w:tc>
          <w:tcPr>
            <w:tcW w:w="999" w:type="dxa"/>
          </w:tcPr>
          <w:p w14:paraId="6077FAE8" w14:textId="77777777" w:rsidR="00EB7DD4" w:rsidRPr="001D7CA3" w:rsidRDefault="00EB7DD4" w:rsidP="00EB7DD4">
            <w:pPr>
              <w:rPr>
                <w:rFonts w:ascii="Arial" w:hAnsi="Arial" w:cs="Arial"/>
                <w:sz w:val="24"/>
                <w:szCs w:val="24"/>
                <w:lang w:val="en-US"/>
              </w:rPr>
            </w:pPr>
            <w:r w:rsidRPr="001D7CA3">
              <w:rPr>
                <w:rFonts w:ascii="Arial" w:hAnsi="Arial" w:cs="Arial"/>
                <w:sz w:val="24"/>
                <w:szCs w:val="24"/>
                <w:lang w:val="en-US"/>
              </w:rPr>
              <w:t>55.0</w:t>
            </w:r>
          </w:p>
        </w:tc>
        <w:tc>
          <w:tcPr>
            <w:tcW w:w="999" w:type="dxa"/>
          </w:tcPr>
          <w:p w14:paraId="75E18A58" w14:textId="77777777" w:rsidR="00EB7DD4" w:rsidRPr="001D7CA3" w:rsidRDefault="00EB7DD4" w:rsidP="00EB7DD4">
            <w:pPr>
              <w:rPr>
                <w:rFonts w:ascii="Arial" w:hAnsi="Arial" w:cs="Arial"/>
                <w:sz w:val="24"/>
                <w:szCs w:val="24"/>
                <w:lang w:val="en-US"/>
              </w:rPr>
            </w:pPr>
            <w:r w:rsidRPr="001D7CA3">
              <w:rPr>
                <w:rFonts w:ascii="Arial" w:hAnsi="Arial" w:cs="Arial"/>
                <w:sz w:val="24"/>
                <w:szCs w:val="24"/>
                <w:lang w:val="en-US"/>
              </w:rPr>
              <w:t>55.0</w:t>
            </w:r>
          </w:p>
        </w:tc>
      </w:tr>
      <w:tr w:rsidR="00EB7DD4" w:rsidRPr="001D7CA3" w14:paraId="1469E156" w14:textId="77777777" w:rsidTr="00EB7DD4">
        <w:trPr>
          <w:trHeight w:val="267"/>
          <w:jc w:val="center"/>
        </w:trPr>
        <w:tc>
          <w:tcPr>
            <w:tcW w:w="1536" w:type="dxa"/>
          </w:tcPr>
          <w:p w14:paraId="5A023DF2" w14:textId="77777777" w:rsidR="00EB7DD4" w:rsidRPr="001D7CA3" w:rsidRDefault="00EB7DD4" w:rsidP="00EB7DD4">
            <w:pPr>
              <w:jc w:val="right"/>
              <w:rPr>
                <w:rFonts w:ascii="Arial" w:hAnsi="Arial" w:cs="Arial"/>
                <w:sz w:val="24"/>
                <w:szCs w:val="24"/>
                <w:lang w:val="en-US"/>
              </w:rPr>
            </w:pPr>
            <w:r w:rsidRPr="001D7CA3">
              <w:rPr>
                <w:rFonts w:ascii="Arial" w:hAnsi="Arial" w:cs="Arial"/>
                <w:sz w:val="24"/>
                <w:szCs w:val="24"/>
                <w:lang w:val="en-US"/>
              </w:rPr>
              <w:t>Mg</w:t>
            </w:r>
          </w:p>
        </w:tc>
        <w:tc>
          <w:tcPr>
            <w:tcW w:w="999" w:type="dxa"/>
          </w:tcPr>
          <w:p w14:paraId="230F4B2D" w14:textId="77777777" w:rsidR="00EB7DD4" w:rsidRPr="001D7CA3" w:rsidRDefault="00EB7DD4" w:rsidP="00EB7DD4">
            <w:pPr>
              <w:jc w:val="center"/>
              <w:rPr>
                <w:rFonts w:ascii="Arial" w:hAnsi="Arial" w:cs="Arial"/>
                <w:sz w:val="24"/>
                <w:szCs w:val="24"/>
                <w:lang w:val="en-US"/>
              </w:rPr>
            </w:pPr>
            <w:r w:rsidRPr="001D7CA3">
              <w:rPr>
                <w:rFonts w:ascii="Arial" w:hAnsi="Arial" w:cs="Arial"/>
                <w:sz w:val="24"/>
                <w:szCs w:val="24"/>
                <w:lang w:val="en-US"/>
              </w:rPr>
              <w:t>mg/L</w:t>
            </w:r>
          </w:p>
        </w:tc>
        <w:tc>
          <w:tcPr>
            <w:tcW w:w="999" w:type="dxa"/>
          </w:tcPr>
          <w:p w14:paraId="1CC3C428" w14:textId="77777777" w:rsidR="00EB7DD4" w:rsidRPr="001D7CA3" w:rsidRDefault="00EB7DD4" w:rsidP="00EB7DD4">
            <w:pPr>
              <w:rPr>
                <w:rFonts w:ascii="Arial" w:hAnsi="Arial" w:cs="Arial"/>
                <w:sz w:val="24"/>
                <w:szCs w:val="24"/>
                <w:lang w:val="en-US"/>
              </w:rPr>
            </w:pPr>
            <w:r w:rsidRPr="001D7CA3">
              <w:rPr>
                <w:rFonts w:ascii="Arial" w:hAnsi="Arial" w:cs="Arial"/>
                <w:sz w:val="24"/>
                <w:szCs w:val="24"/>
                <w:lang w:val="en-US"/>
              </w:rPr>
              <w:t>13.3</w:t>
            </w:r>
          </w:p>
        </w:tc>
        <w:tc>
          <w:tcPr>
            <w:tcW w:w="999" w:type="dxa"/>
          </w:tcPr>
          <w:p w14:paraId="1D48FEF6" w14:textId="77777777" w:rsidR="00EB7DD4" w:rsidRPr="001D7CA3" w:rsidRDefault="00EB7DD4" w:rsidP="00EB7DD4">
            <w:pPr>
              <w:rPr>
                <w:rFonts w:ascii="Arial" w:hAnsi="Arial" w:cs="Arial"/>
                <w:sz w:val="24"/>
                <w:szCs w:val="24"/>
                <w:lang w:val="en-US"/>
              </w:rPr>
            </w:pPr>
            <w:r w:rsidRPr="001D7CA3">
              <w:rPr>
                <w:rFonts w:ascii="Arial" w:hAnsi="Arial" w:cs="Arial"/>
                <w:sz w:val="24"/>
                <w:szCs w:val="24"/>
                <w:lang w:val="en-US"/>
              </w:rPr>
              <w:t>13.3</w:t>
            </w:r>
          </w:p>
        </w:tc>
      </w:tr>
      <w:tr w:rsidR="00EB7DD4" w:rsidRPr="001D7CA3" w14:paraId="73DB11F2" w14:textId="77777777" w:rsidTr="00EB7DD4">
        <w:trPr>
          <w:trHeight w:val="275"/>
          <w:jc w:val="center"/>
        </w:trPr>
        <w:tc>
          <w:tcPr>
            <w:tcW w:w="1536" w:type="dxa"/>
          </w:tcPr>
          <w:p w14:paraId="3CF65C09" w14:textId="77777777" w:rsidR="00EB7DD4" w:rsidRPr="001D7CA3" w:rsidRDefault="00EB7DD4" w:rsidP="00EB7DD4">
            <w:pPr>
              <w:jc w:val="right"/>
              <w:rPr>
                <w:rFonts w:ascii="Arial" w:hAnsi="Arial" w:cs="Arial"/>
                <w:sz w:val="24"/>
                <w:szCs w:val="24"/>
                <w:lang w:val="en-US"/>
              </w:rPr>
            </w:pPr>
            <w:r w:rsidRPr="001D7CA3">
              <w:rPr>
                <w:rFonts w:ascii="Arial" w:hAnsi="Arial" w:cs="Arial"/>
                <w:sz w:val="24"/>
                <w:szCs w:val="24"/>
                <w:lang w:val="en-US"/>
              </w:rPr>
              <w:t>Na</w:t>
            </w:r>
          </w:p>
        </w:tc>
        <w:tc>
          <w:tcPr>
            <w:tcW w:w="999" w:type="dxa"/>
          </w:tcPr>
          <w:p w14:paraId="52359D29" w14:textId="77777777" w:rsidR="00EB7DD4" w:rsidRPr="001D7CA3" w:rsidRDefault="00EB7DD4" w:rsidP="00EB7DD4">
            <w:pPr>
              <w:jc w:val="center"/>
              <w:rPr>
                <w:rFonts w:ascii="Arial" w:hAnsi="Arial" w:cs="Arial"/>
                <w:sz w:val="24"/>
                <w:szCs w:val="24"/>
                <w:lang w:val="en-US"/>
              </w:rPr>
            </w:pPr>
            <w:r w:rsidRPr="001D7CA3">
              <w:rPr>
                <w:rFonts w:ascii="Arial" w:hAnsi="Arial" w:cs="Arial"/>
                <w:sz w:val="24"/>
                <w:szCs w:val="24"/>
                <w:lang w:val="en-US"/>
              </w:rPr>
              <w:t>mg/L</w:t>
            </w:r>
          </w:p>
        </w:tc>
        <w:tc>
          <w:tcPr>
            <w:tcW w:w="999" w:type="dxa"/>
          </w:tcPr>
          <w:p w14:paraId="6DDB0A34" w14:textId="77777777" w:rsidR="00EB7DD4" w:rsidRPr="001D7CA3" w:rsidRDefault="00EB7DD4" w:rsidP="00EB7DD4">
            <w:pPr>
              <w:rPr>
                <w:rFonts w:ascii="Arial" w:hAnsi="Arial" w:cs="Arial"/>
                <w:sz w:val="24"/>
                <w:szCs w:val="24"/>
                <w:lang w:val="en-US"/>
              </w:rPr>
            </w:pPr>
            <w:r w:rsidRPr="001D7CA3">
              <w:rPr>
                <w:rFonts w:ascii="Arial" w:hAnsi="Arial" w:cs="Arial"/>
                <w:sz w:val="24"/>
                <w:szCs w:val="24"/>
                <w:lang w:val="en-US"/>
              </w:rPr>
              <w:t>19.98</w:t>
            </w:r>
          </w:p>
        </w:tc>
        <w:tc>
          <w:tcPr>
            <w:tcW w:w="999" w:type="dxa"/>
          </w:tcPr>
          <w:p w14:paraId="072364B4" w14:textId="77777777" w:rsidR="00EB7DD4" w:rsidRPr="001D7CA3" w:rsidRDefault="00EB7DD4" w:rsidP="00EB7DD4">
            <w:pPr>
              <w:rPr>
                <w:rFonts w:ascii="Arial" w:hAnsi="Arial" w:cs="Arial"/>
                <w:sz w:val="24"/>
                <w:szCs w:val="24"/>
                <w:lang w:val="en-US"/>
              </w:rPr>
            </w:pPr>
            <w:r w:rsidRPr="001D7CA3">
              <w:rPr>
                <w:rFonts w:ascii="Arial" w:hAnsi="Arial" w:cs="Arial"/>
                <w:sz w:val="24"/>
                <w:szCs w:val="24"/>
                <w:lang w:val="en-US"/>
              </w:rPr>
              <w:t>19.98</w:t>
            </w:r>
          </w:p>
        </w:tc>
      </w:tr>
      <w:tr w:rsidR="00EB7DD4" w:rsidRPr="001D7CA3" w14:paraId="6A4F019A" w14:textId="77777777" w:rsidTr="00EB7DD4">
        <w:trPr>
          <w:trHeight w:val="267"/>
          <w:jc w:val="center"/>
        </w:trPr>
        <w:tc>
          <w:tcPr>
            <w:tcW w:w="1536" w:type="dxa"/>
          </w:tcPr>
          <w:p w14:paraId="364C78D6" w14:textId="77777777" w:rsidR="00EB7DD4" w:rsidRPr="001D7CA3" w:rsidRDefault="00EB7DD4" w:rsidP="00EB7DD4">
            <w:pPr>
              <w:jc w:val="right"/>
              <w:rPr>
                <w:rFonts w:ascii="Arial" w:hAnsi="Arial" w:cs="Arial"/>
                <w:sz w:val="24"/>
                <w:szCs w:val="24"/>
                <w:lang w:val="en-US"/>
              </w:rPr>
            </w:pPr>
            <w:r w:rsidRPr="001D7CA3">
              <w:rPr>
                <w:rFonts w:ascii="Arial" w:hAnsi="Arial" w:cs="Arial"/>
                <w:sz w:val="24"/>
                <w:szCs w:val="24"/>
                <w:lang w:val="en-US"/>
              </w:rPr>
              <w:t>K</w:t>
            </w:r>
          </w:p>
        </w:tc>
        <w:tc>
          <w:tcPr>
            <w:tcW w:w="999" w:type="dxa"/>
          </w:tcPr>
          <w:p w14:paraId="2EC47067" w14:textId="77777777" w:rsidR="00EB7DD4" w:rsidRPr="001D7CA3" w:rsidRDefault="00EB7DD4" w:rsidP="00EB7DD4">
            <w:pPr>
              <w:jc w:val="center"/>
              <w:rPr>
                <w:rFonts w:ascii="Arial" w:hAnsi="Arial" w:cs="Arial"/>
                <w:sz w:val="24"/>
                <w:szCs w:val="24"/>
                <w:lang w:val="en-US"/>
              </w:rPr>
            </w:pPr>
            <w:r w:rsidRPr="001D7CA3">
              <w:rPr>
                <w:rFonts w:ascii="Arial" w:hAnsi="Arial" w:cs="Arial"/>
                <w:sz w:val="24"/>
                <w:szCs w:val="24"/>
                <w:lang w:val="en-US"/>
              </w:rPr>
              <w:t>mg/L</w:t>
            </w:r>
          </w:p>
        </w:tc>
        <w:tc>
          <w:tcPr>
            <w:tcW w:w="999" w:type="dxa"/>
          </w:tcPr>
          <w:p w14:paraId="4118DDE9" w14:textId="77777777" w:rsidR="00EB7DD4" w:rsidRPr="001D7CA3" w:rsidRDefault="00EB7DD4" w:rsidP="00EB7DD4">
            <w:pPr>
              <w:rPr>
                <w:rFonts w:ascii="Arial" w:hAnsi="Arial" w:cs="Arial"/>
                <w:sz w:val="24"/>
                <w:szCs w:val="24"/>
                <w:lang w:val="en-US"/>
              </w:rPr>
            </w:pPr>
            <w:r w:rsidRPr="001D7CA3">
              <w:rPr>
                <w:rFonts w:ascii="Arial" w:hAnsi="Arial" w:cs="Arial"/>
                <w:sz w:val="24"/>
                <w:szCs w:val="24"/>
                <w:lang w:val="en-US"/>
              </w:rPr>
              <w:t>3.54</w:t>
            </w:r>
          </w:p>
        </w:tc>
        <w:tc>
          <w:tcPr>
            <w:tcW w:w="999" w:type="dxa"/>
          </w:tcPr>
          <w:p w14:paraId="7205F9DA" w14:textId="77777777" w:rsidR="00EB7DD4" w:rsidRPr="001D7CA3" w:rsidRDefault="00EB7DD4" w:rsidP="00EB7DD4">
            <w:pPr>
              <w:rPr>
                <w:rFonts w:ascii="Arial" w:hAnsi="Arial" w:cs="Arial"/>
                <w:sz w:val="24"/>
                <w:szCs w:val="24"/>
                <w:lang w:val="en-US"/>
              </w:rPr>
            </w:pPr>
            <w:r w:rsidRPr="001D7CA3">
              <w:rPr>
                <w:rFonts w:ascii="Arial" w:hAnsi="Arial" w:cs="Arial"/>
                <w:sz w:val="24"/>
                <w:szCs w:val="24"/>
                <w:lang w:val="en-US"/>
              </w:rPr>
              <w:t>3.54</w:t>
            </w:r>
          </w:p>
        </w:tc>
      </w:tr>
      <w:tr w:rsidR="00EB7DD4" w:rsidRPr="001D7CA3" w14:paraId="701B44D1" w14:textId="77777777" w:rsidTr="00EB7DD4">
        <w:trPr>
          <w:trHeight w:val="267"/>
          <w:jc w:val="center"/>
        </w:trPr>
        <w:tc>
          <w:tcPr>
            <w:tcW w:w="1536" w:type="dxa"/>
          </w:tcPr>
          <w:p w14:paraId="73FD4FE0" w14:textId="77777777" w:rsidR="00EB7DD4" w:rsidRPr="001D7CA3" w:rsidRDefault="00EB7DD4" w:rsidP="00EB7DD4">
            <w:pPr>
              <w:jc w:val="right"/>
              <w:rPr>
                <w:rFonts w:ascii="Arial" w:hAnsi="Arial" w:cs="Arial"/>
                <w:sz w:val="24"/>
                <w:szCs w:val="24"/>
                <w:lang w:val="en-US"/>
              </w:rPr>
            </w:pPr>
            <w:r w:rsidRPr="001D7CA3">
              <w:rPr>
                <w:rFonts w:ascii="Arial" w:hAnsi="Arial" w:cs="Arial"/>
                <w:sz w:val="24"/>
                <w:szCs w:val="24"/>
                <w:lang w:val="en-US"/>
              </w:rPr>
              <w:t>SO4</w:t>
            </w:r>
          </w:p>
        </w:tc>
        <w:tc>
          <w:tcPr>
            <w:tcW w:w="999" w:type="dxa"/>
          </w:tcPr>
          <w:p w14:paraId="57EE49E5" w14:textId="77777777" w:rsidR="00EB7DD4" w:rsidRPr="001D7CA3" w:rsidRDefault="00EB7DD4" w:rsidP="00EB7DD4">
            <w:pPr>
              <w:jc w:val="center"/>
              <w:rPr>
                <w:rFonts w:ascii="Arial" w:hAnsi="Arial" w:cs="Arial"/>
                <w:sz w:val="24"/>
                <w:szCs w:val="24"/>
                <w:lang w:val="en-US"/>
              </w:rPr>
            </w:pPr>
            <w:r w:rsidRPr="001D7CA3">
              <w:rPr>
                <w:rFonts w:ascii="Arial" w:hAnsi="Arial" w:cs="Arial"/>
                <w:sz w:val="24"/>
                <w:szCs w:val="24"/>
                <w:lang w:val="en-US"/>
              </w:rPr>
              <w:t>mg/L</w:t>
            </w:r>
          </w:p>
        </w:tc>
        <w:tc>
          <w:tcPr>
            <w:tcW w:w="999" w:type="dxa"/>
          </w:tcPr>
          <w:p w14:paraId="6B95CA67" w14:textId="77777777" w:rsidR="00EB7DD4" w:rsidRPr="001D7CA3" w:rsidRDefault="00EB7DD4" w:rsidP="00EB7DD4">
            <w:pPr>
              <w:rPr>
                <w:rFonts w:ascii="Arial" w:hAnsi="Arial" w:cs="Arial"/>
                <w:sz w:val="24"/>
                <w:szCs w:val="24"/>
                <w:lang w:val="en-US"/>
              </w:rPr>
            </w:pPr>
            <w:r w:rsidRPr="001D7CA3">
              <w:rPr>
                <w:rFonts w:ascii="Arial" w:hAnsi="Arial" w:cs="Arial"/>
                <w:sz w:val="24"/>
                <w:szCs w:val="24"/>
                <w:lang w:val="en-US"/>
              </w:rPr>
              <w:t>38.47</w:t>
            </w:r>
          </w:p>
        </w:tc>
        <w:tc>
          <w:tcPr>
            <w:tcW w:w="999" w:type="dxa"/>
          </w:tcPr>
          <w:p w14:paraId="6C82C70E" w14:textId="77777777" w:rsidR="00EB7DD4" w:rsidRPr="001D7CA3" w:rsidRDefault="00EB7DD4" w:rsidP="00EB7DD4">
            <w:pPr>
              <w:rPr>
                <w:rFonts w:ascii="Arial" w:hAnsi="Arial" w:cs="Arial"/>
                <w:sz w:val="24"/>
                <w:szCs w:val="24"/>
                <w:lang w:val="en-US"/>
              </w:rPr>
            </w:pPr>
            <w:r w:rsidRPr="001D7CA3">
              <w:rPr>
                <w:rFonts w:ascii="Arial" w:hAnsi="Arial" w:cs="Arial"/>
                <w:sz w:val="24"/>
                <w:szCs w:val="24"/>
                <w:lang w:val="en-US"/>
              </w:rPr>
              <w:t>38.47</w:t>
            </w:r>
          </w:p>
        </w:tc>
      </w:tr>
      <w:tr w:rsidR="00EB7DD4" w:rsidRPr="001D7CA3" w14:paraId="7AD7481E" w14:textId="77777777" w:rsidTr="00EB7DD4">
        <w:trPr>
          <w:trHeight w:val="267"/>
          <w:jc w:val="center"/>
        </w:trPr>
        <w:tc>
          <w:tcPr>
            <w:tcW w:w="1536" w:type="dxa"/>
          </w:tcPr>
          <w:p w14:paraId="612BF2F2" w14:textId="77777777" w:rsidR="00EB7DD4" w:rsidRPr="001D7CA3" w:rsidRDefault="00EB7DD4" w:rsidP="00EB7DD4">
            <w:pPr>
              <w:jc w:val="right"/>
              <w:rPr>
                <w:rFonts w:ascii="Arial" w:hAnsi="Arial" w:cs="Arial"/>
                <w:sz w:val="24"/>
                <w:szCs w:val="24"/>
                <w:lang w:val="en-US"/>
              </w:rPr>
            </w:pPr>
            <w:r w:rsidRPr="001D7CA3">
              <w:rPr>
                <w:rFonts w:ascii="Arial" w:hAnsi="Arial" w:cs="Arial"/>
                <w:sz w:val="24"/>
                <w:szCs w:val="24"/>
                <w:lang w:val="en-US"/>
              </w:rPr>
              <w:t>Cl</w:t>
            </w:r>
          </w:p>
        </w:tc>
        <w:tc>
          <w:tcPr>
            <w:tcW w:w="999" w:type="dxa"/>
          </w:tcPr>
          <w:p w14:paraId="6E1412D7" w14:textId="77777777" w:rsidR="00EB7DD4" w:rsidRPr="001D7CA3" w:rsidRDefault="00EB7DD4" w:rsidP="00EB7DD4">
            <w:pPr>
              <w:jc w:val="center"/>
              <w:rPr>
                <w:rFonts w:ascii="Arial" w:hAnsi="Arial" w:cs="Arial"/>
                <w:sz w:val="24"/>
                <w:szCs w:val="24"/>
                <w:lang w:val="en-US"/>
              </w:rPr>
            </w:pPr>
            <w:r w:rsidRPr="001D7CA3">
              <w:rPr>
                <w:rFonts w:ascii="Arial" w:hAnsi="Arial" w:cs="Arial"/>
                <w:sz w:val="24"/>
                <w:szCs w:val="24"/>
                <w:lang w:val="en-US"/>
              </w:rPr>
              <w:t>mg/L</w:t>
            </w:r>
          </w:p>
        </w:tc>
        <w:tc>
          <w:tcPr>
            <w:tcW w:w="999" w:type="dxa"/>
          </w:tcPr>
          <w:p w14:paraId="1323B5A6" w14:textId="77777777" w:rsidR="00EB7DD4" w:rsidRPr="001D7CA3" w:rsidRDefault="00EB7DD4" w:rsidP="00EB7DD4">
            <w:pPr>
              <w:rPr>
                <w:rFonts w:ascii="Arial" w:hAnsi="Arial" w:cs="Arial"/>
                <w:sz w:val="24"/>
                <w:szCs w:val="24"/>
                <w:lang w:val="en-US"/>
              </w:rPr>
            </w:pPr>
            <w:r w:rsidRPr="001D7CA3">
              <w:rPr>
                <w:rFonts w:ascii="Arial" w:hAnsi="Arial" w:cs="Arial"/>
                <w:sz w:val="24"/>
                <w:szCs w:val="24"/>
                <w:lang w:val="en-US"/>
              </w:rPr>
              <w:t>31.43</w:t>
            </w:r>
          </w:p>
        </w:tc>
        <w:tc>
          <w:tcPr>
            <w:tcW w:w="999" w:type="dxa"/>
          </w:tcPr>
          <w:p w14:paraId="5BFC5860" w14:textId="77777777" w:rsidR="00EB7DD4" w:rsidRPr="001D7CA3" w:rsidRDefault="00EB7DD4" w:rsidP="00EB7DD4">
            <w:pPr>
              <w:rPr>
                <w:rFonts w:ascii="Arial" w:hAnsi="Arial" w:cs="Arial"/>
                <w:sz w:val="24"/>
                <w:szCs w:val="24"/>
                <w:lang w:val="en-US"/>
              </w:rPr>
            </w:pPr>
            <w:r w:rsidRPr="001D7CA3">
              <w:rPr>
                <w:rFonts w:ascii="Arial" w:hAnsi="Arial" w:cs="Arial"/>
                <w:sz w:val="24"/>
                <w:szCs w:val="24"/>
                <w:lang w:val="en-US"/>
              </w:rPr>
              <w:t>31.43</w:t>
            </w:r>
          </w:p>
        </w:tc>
      </w:tr>
      <w:tr w:rsidR="00EB7DD4" w:rsidRPr="001D7CA3" w14:paraId="2F722765" w14:textId="77777777" w:rsidTr="00EB7DD4">
        <w:trPr>
          <w:trHeight w:val="78"/>
          <w:jc w:val="center"/>
        </w:trPr>
        <w:tc>
          <w:tcPr>
            <w:tcW w:w="1536" w:type="dxa"/>
          </w:tcPr>
          <w:p w14:paraId="2FF6A0A9" w14:textId="77777777" w:rsidR="00EB7DD4" w:rsidRPr="001D7CA3" w:rsidRDefault="00EB7DD4" w:rsidP="00EB7DD4">
            <w:pPr>
              <w:jc w:val="right"/>
              <w:rPr>
                <w:rFonts w:ascii="Arial" w:hAnsi="Arial" w:cs="Arial"/>
                <w:sz w:val="24"/>
                <w:szCs w:val="24"/>
                <w:lang w:val="en-US"/>
              </w:rPr>
            </w:pPr>
            <w:r w:rsidRPr="001D7CA3">
              <w:rPr>
                <w:rFonts w:ascii="Arial" w:hAnsi="Arial" w:cs="Arial"/>
                <w:sz w:val="24"/>
                <w:szCs w:val="24"/>
                <w:lang w:val="en-US"/>
              </w:rPr>
              <w:t>Alkalinity</w:t>
            </w:r>
          </w:p>
        </w:tc>
        <w:tc>
          <w:tcPr>
            <w:tcW w:w="999" w:type="dxa"/>
          </w:tcPr>
          <w:p w14:paraId="237E2D51" w14:textId="77777777" w:rsidR="00EB7DD4" w:rsidRPr="001D7CA3" w:rsidRDefault="00EB7DD4" w:rsidP="00EB7DD4">
            <w:pPr>
              <w:jc w:val="center"/>
              <w:rPr>
                <w:rFonts w:ascii="Arial" w:hAnsi="Arial" w:cs="Arial"/>
                <w:sz w:val="24"/>
                <w:szCs w:val="24"/>
                <w:lang w:val="en-US"/>
              </w:rPr>
            </w:pPr>
            <w:r w:rsidRPr="001D7CA3">
              <w:rPr>
                <w:rFonts w:ascii="Arial" w:hAnsi="Arial" w:cs="Arial"/>
                <w:sz w:val="24"/>
                <w:szCs w:val="24"/>
                <w:lang w:val="en-US"/>
              </w:rPr>
              <w:t>mg/L</w:t>
            </w:r>
          </w:p>
        </w:tc>
        <w:tc>
          <w:tcPr>
            <w:tcW w:w="999" w:type="dxa"/>
          </w:tcPr>
          <w:p w14:paraId="3A9D3F90" w14:textId="77777777" w:rsidR="00EB7DD4" w:rsidRPr="001D7CA3" w:rsidRDefault="00EB7DD4" w:rsidP="00EB7DD4">
            <w:pPr>
              <w:rPr>
                <w:rFonts w:ascii="Arial" w:hAnsi="Arial" w:cs="Arial"/>
                <w:sz w:val="24"/>
                <w:szCs w:val="24"/>
                <w:lang w:val="en-US"/>
              </w:rPr>
            </w:pPr>
            <w:r w:rsidRPr="001D7CA3">
              <w:rPr>
                <w:rFonts w:ascii="Arial" w:hAnsi="Arial" w:cs="Arial"/>
                <w:sz w:val="24"/>
                <w:szCs w:val="24"/>
                <w:lang w:val="en-US"/>
              </w:rPr>
              <w:t>17.8</w:t>
            </w:r>
          </w:p>
        </w:tc>
        <w:tc>
          <w:tcPr>
            <w:tcW w:w="999" w:type="dxa"/>
          </w:tcPr>
          <w:p w14:paraId="3D9C4790" w14:textId="77777777" w:rsidR="00EB7DD4" w:rsidRPr="001D7CA3" w:rsidRDefault="00EB7DD4" w:rsidP="00EB7DD4">
            <w:pPr>
              <w:rPr>
                <w:rFonts w:ascii="Arial" w:hAnsi="Arial" w:cs="Arial"/>
                <w:sz w:val="24"/>
                <w:szCs w:val="24"/>
                <w:lang w:val="en-US"/>
              </w:rPr>
            </w:pPr>
            <w:r w:rsidRPr="001D7CA3">
              <w:rPr>
                <w:rFonts w:ascii="Arial" w:hAnsi="Arial" w:cs="Arial"/>
                <w:sz w:val="24"/>
                <w:szCs w:val="24"/>
                <w:lang w:val="en-US"/>
              </w:rPr>
              <w:t>17.8</w:t>
            </w:r>
          </w:p>
        </w:tc>
      </w:tr>
      <w:tr w:rsidR="00EB7DD4" w:rsidRPr="001D7CA3" w14:paraId="64E99148" w14:textId="77777777" w:rsidTr="00EB7DD4">
        <w:trPr>
          <w:trHeight w:val="275"/>
          <w:jc w:val="center"/>
        </w:trPr>
        <w:tc>
          <w:tcPr>
            <w:tcW w:w="1536" w:type="dxa"/>
            <w:tcBorders>
              <w:bottom w:val="double" w:sz="4" w:space="0" w:color="auto"/>
            </w:tcBorders>
          </w:tcPr>
          <w:p w14:paraId="495E1D7D" w14:textId="77777777" w:rsidR="00EB7DD4" w:rsidRPr="001D7CA3" w:rsidRDefault="00EB7DD4" w:rsidP="00EB7DD4">
            <w:pPr>
              <w:jc w:val="right"/>
              <w:rPr>
                <w:rFonts w:ascii="Arial" w:hAnsi="Arial" w:cs="Arial"/>
                <w:sz w:val="24"/>
                <w:szCs w:val="24"/>
                <w:lang w:val="en-US"/>
              </w:rPr>
            </w:pPr>
            <w:r w:rsidRPr="001D7CA3">
              <w:rPr>
                <w:rFonts w:ascii="Arial" w:hAnsi="Arial" w:cs="Arial"/>
                <w:sz w:val="24"/>
                <w:szCs w:val="24"/>
                <w:lang w:val="en-US"/>
              </w:rPr>
              <w:t>S</w:t>
            </w:r>
          </w:p>
        </w:tc>
        <w:tc>
          <w:tcPr>
            <w:tcW w:w="999" w:type="dxa"/>
            <w:tcBorders>
              <w:bottom w:val="double" w:sz="4" w:space="0" w:color="auto"/>
            </w:tcBorders>
          </w:tcPr>
          <w:p w14:paraId="3A9E2F69" w14:textId="77777777" w:rsidR="00EB7DD4" w:rsidRPr="001D7CA3" w:rsidRDefault="00EB7DD4" w:rsidP="00EB7DD4">
            <w:pPr>
              <w:jc w:val="center"/>
              <w:rPr>
                <w:rFonts w:ascii="Arial" w:hAnsi="Arial" w:cs="Arial"/>
                <w:sz w:val="24"/>
                <w:szCs w:val="24"/>
                <w:lang w:val="en-US"/>
              </w:rPr>
            </w:pPr>
            <w:r w:rsidRPr="001D7CA3">
              <w:rPr>
                <w:rFonts w:ascii="Arial" w:hAnsi="Arial" w:cs="Arial"/>
                <w:sz w:val="24"/>
                <w:szCs w:val="24"/>
                <w:lang w:val="en-US"/>
              </w:rPr>
              <w:t>mg/L</w:t>
            </w:r>
          </w:p>
        </w:tc>
        <w:tc>
          <w:tcPr>
            <w:tcW w:w="999" w:type="dxa"/>
            <w:tcBorders>
              <w:bottom w:val="double" w:sz="4" w:space="0" w:color="auto"/>
            </w:tcBorders>
          </w:tcPr>
          <w:p w14:paraId="618D914E" w14:textId="77777777" w:rsidR="00EB7DD4" w:rsidRPr="001D7CA3" w:rsidRDefault="00EB7DD4" w:rsidP="00EB7DD4">
            <w:pPr>
              <w:rPr>
                <w:rFonts w:ascii="Arial" w:hAnsi="Arial" w:cs="Arial"/>
                <w:sz w:val="24"/>
                <w:szCs w:val="24"/>
                <w:lang w:val="en-US"/>
              </w:rPr>
            </w:pPr>
            <w:r w:rsidRPr="001D7CA3">
              <w:rPr>
                <w:rFonts w:ascii="Arial" w:hAnsi="Arial" w:cs="Arial"/>
                <w:sz w:val="24"/>
                <w:szCs w:val="24"/>
                <w:lang w:val="en-US"/>
              </w:rPr>
              <w:t>0.1</w:t>
            </w:r>
          </w:p>
        </w:tc>
        <w:tc>
          <w:tcPr>
            <w:tcW w:w="999" w:type="dxa"/>
            <w:tcBorders>
              <w:bottom w:val="double" w:sz="4" w:space="0" w:color="auto"/>
            </w:tcBorders>
          </w:tcPr>
          <w:p w14:paraId="0F0C4617" w14:textId="77777777" w:rsidR="00EB7DD4" w:rsidRPr="001D7CA3" w:rsidRDefault="00EB7DD4" w:rsidP="00EB7DD4">
            <w:pPr>
              <w:rPr>
                <w:rFonts w:ascii="Arial" w:hAnsi="Arial" w:cs="Arial"/>
                <w:sz w:val="24"/>
                <w:szCs w:val="24"/>
                <w:lang w:val="en-US"/>
              </w:rPr>
            </w:pPr>
            <w:r w:rsidRPr="001D7CA3">
              <w:rPr>
                <w:rFonts w:ascii="Arial" w:hAnsi="Arial" w:cs="Arial"/>
                <w:sz w:val="24"/>
                <w:szCs w:val="24"/>
                <w:lang w:val="en-US"/>
              </w:rPr>
              <w:t>0.1</w:t>
            </w:r>
          </w:p>
        </w:tc>
      </w:tr>
    </w:tbl>
    <w:p w14:paraId="6F776872" w14:textId="77777777" w:rsidR="00EB7DD4" w:rsidRPr="001D7CA3" w:rsidRDefault="00EB7DD4" w:rsidP="001D7CA3">
      <w:pPr>
        <w:pStyle w:val="Lijstalinea"/>
        <w:jc w:val="both"/>
        <w:rPr>
          <w:rFonts w:ascii="Arial" w:hAnsi="Arial" w:cs="Arial"/>
          <w:sz w:val="24"/>
          <w:szCs w:val="24"/>
          <w:lang w:val="en-US"/>
        </w:rPr>
      </w:pPr>
    </w:p>
    <w:p w14:paraId="52EECFD4" w14:textId="77777777" w:rsidR="00FE79A9" w:rsidRPr="001D7CA3" w:rsidRDefault="00630CC9" w:rsidP="00FE79A9">
      <w:pPr>
        <w:pStyle w:val="Lijstalinea"/>
        <w:numPr>
          <w:ilvl w:val="0"/>
          <w:numId w:val="17"/>
        </w:numPr>
        <w:jc w:val="both"/>
        <w:rPr>
          <w:rFonts w:ascii="Arial" w:hAnsi="Arial" w:cs="Arial"/>
          <w:sz w:val="24"/>
          <w:szCs w:val="24"/>
          <w:lang w:val="en-US"/>
        </w:rPr>
      </w:pPr>
      <w:r w:rsidRPr="001D7CA3">
        <w:rPr>
          <w:rFonts w:ascii="Arial" w:hAnsi="Arial" w:cs="Arial"/>
          <w:sz w:val="24"/>
          <w:szCs w:val="24"/>
          <w:lang w:val="en-US"/>
        </w:rPr>
        <w:t>Are the aquatic ecosystems in Table 3 and 4 at risk when bioavailability is taken into account</w:t>
      </w:r>
      <w:r w:rsidR="00064AF6" w:rsidRPr="001D7CA3">
        <w:rPr>
          <w:rFonts w:ascii="Arial" w:hAnsi="Arial" w:cs="Arial"/>
          <w:sz w:val="24"/>
          <w:szCs w:val="24"/>
          <w:lang w:val="en-US"/>
        </w:rPr>
        <w:t xml:space="preserve"> </w:t>
      </w:r>
      <w:r w:rsidRPr="001D7CA3">
        <w:rPr>
          <w:rFonts w:ascii="Arial" w:hAnsi="Arial" w:cs="Arial"/>
          <w:sz w:val="24"/>
          <w:szCs w:val="24"/>
          <w:lang w:val="en-US"/>
        </w:rPr>
        <w:t>/</w:t>
      </w:r>
      <w:r w:rsidR="00064AF6" w:rsidRPr="001D7CA3">
        <w:rPr>
          <w:rFonts w:ascii="Arial" w:hAnsi="Arial" w:cs="Arial"/>
          <w:sz w:val="24"/>
          <w:szCs w:val="24"/>
          <w:lang w:val="en-US"/>
        </w:rPr>
        <w:t xml:space="preserve"> </w:t>
      </w:r>
      <w:r w:rsidRPr="001D7CA3">
        <w:rPr>
          <w:rFonts w:ascii="Arial" w:hAnsi="Arial" w:cs="Arial"/>
          <w:sz w:val="24"/>
          <w:szCs w:val="24"/>
          <w:lang w:val="en-US"/>
        </w:rPr>
        <w:t>w</w:t>
      </w:r>
      <w:r w:rsidR="00064AF6" w:rsidRPr="001D7CA3">
        <w:rPr>
          <w:rFonts w:ascii="Arial" w:hAnsi="Arial" w:cs="Arial"/>
          <w:sz w:val="24"/>
          <w:szCs w:val="24"/>
          <w:lang w:val="en-US"/>
        </w:rPr>
        <w:t>h</w:t>
      </w:r>
      <w:r w:rsidRPr="001D7CA3">
        <w:rPr>
          <w:rFonts w:ascii="Arial" w:hAnsi="Arial" w:cs="Arial"/>
          <w:sz w:val="24"/>
          <w:szCs w:val="24"/>
          <w:lang w:val="en-US"/>
        </w:rPr>
        <w:t>en bioavailability is not taken into account?</w:t>
      </w:r>
    </w:p>
    <w:p w14:paraId="2EA7DFF1" w14:textId="77777777" w:rsidR="00FE79A9" w:rsidRPr="001D7CA3" w:rsidRDefault="00FE79A9" w:rsidP="00FE79A9">
      <w:pPr>
        <w:pStyle w:val="Lijstalinea"/>
        <w:jc w:val="both"/>
        <w:rPr>
          <w:rFonts w:ascii="Arial" w:hAnsi="Arial" w:cs="Arial"/>
          <w:sz w:val="16"/>
          <w:szCs w:val="24"/>
          <w:lang w:val="en-US"/>
        </w:rPr>
      </w:pPr>
    </w:p>
    <w:p w14:paraId="7946F7EA" w14:textId="7F4302D5" w:rsidR="00630CC9" w:rsidRPr="001D7CA3" w:rsidRDefault="00064AF6" w:rsidP="00EB7DD4">
      <w:pPr>
        <w:pStyle w:val="Lijstalinea"/>
        <w:numPr>
          <w:ilvl w:val="0"/>
          <w:numId w:val="17"/>
        </w:numPr>
        <w:jc w:val="both"/>
        <w:rPr>
          <w:rFonts w:ascii="Arial" w:hAnsi="Arial" w:cs="Arial"/>
          <w:sz w:val="24"/>
          <w:szCs w:val="24"/>
          <w:lang w:val="en-US"/>
        </w:rPr>
      </w:pPr>
      <w:r w:rsidRPr="001D7CA3">
        <w:rPr>
          <w:rFonts w:ascii="Arial" w:hAnsi="Arial" w:cs="Arial"/>
          <w:sz w:val="24"/>
          <w:szCs w:val="24"/>
          <w:lang w:val="en-US"/>
        </w:rPr>
        <w:t xml:space="preserve">Perform a risk assessment, taking into account the measured exposure data (see practicum 6). Compare the outcomes of the calculations with and without taking into account bioavailability. </w:t>
      </w:r>
    </w:p>
    <w:p w14:paraId="32A1C445" w14:textId="77777777" w:rsidR="00EB7DD4" w:rsidRPr="001D7CA3" w:rsidRDefault="00EB7DD4" w:rsidP="001D7CA3">
      <w:pPr>
        <w:pStyle w:val="Lijstalinea"/>
        <w:rPr>
          <w:rFonts w:ascii="Arial" w:hAnsi="Arial" w:cs="Arial"/>
          <w:sz w:val="24"/>
          <w:szCs w:val="24"/>
          <w:lang w:val="en-US"/>
        </w:rPr>
      </w:pPr>
    </w:p>
    <w:p w14:paraId="1D285C44" w14:textId="77777777" w:rsidR="007C5015" w:rsidRPr="001D7CA3" w:rsidRDefault="007C5015" w:rsidP="0082753B">
      <w:pPr>
        <w:jc w:val="both"/>
        <w:rPr>
          <w:rFonts w:ascii="Arial" w:hAnsi="Arial" w:cs="Arial"/>
          <w:sz w:val="24"/>
          <w:szCs w:val="24"/>
          <w:lang w:val="en-US"/>
        </w:rPr>
      </w:pPr>
    </w:p>
    <w:sectPr w:rsidR="007C5015" w:rsidRPr="001D7CA3" w:rsidSect="00811552">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733D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4A038" w14:textId="77777777" w:rsidR="00133421" w:rsidRDefault="00133421" w:rsidP="00993D65">
      <w:pPr>
        <w:spacing w:after="0" w:line="240" w:lineRule="auto"/>
      </w:pPr>
      <w:r>
        <w:separator/>
      </w:r>
    </w:p>
  </w:endnote>
  <w:endnote w:type="continuationSeparator" w:id="0">
    <w:p w14:paraId="26F25CEE" w14:textId="77777777" w:rsidR="00133421" w:rsidRDefault="00133421" w:rsidP="00993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799914"/>
      <w:docPartObj>
        <w:docPartGallery w:val="Page Numbers (Bottom of Page)"/>
        <w:docPartUnique/>
      </w:docPartObj>
    </w:sdtPr>
    <w:sdtEndPr/>
    <w:sdtContent>
      <w:p w14:paraId="76F53427" w14:textId="77777777" w:rsidR="00EB7DD4" w:rsidRDefault="00EB7DD4">
        <w:pPr>
          <w:pStyle w:val="Voettekst"/>
          <w:jc w:val="right"/>
        </w:pPr>
        <w:r>
          <w:fldChar w:fldCharType="begin"/>
        </w:r>
        <w:r>
          <w:instrText>PAGE   \* MERGEFORMAT</w:instrText>
        </w:r>
        <w:r>
          <w:fldChar w:fldCharType="separate"/>
        </w:r>
        <w:r w:rsidR="0026137D" w:rsidRPr="0026137D">
          <w:rPr>
            <w:noProof/>
            <w:lang w:val="nl-NL"/>
          </w:rPr>
          <w:t>11</w:t>
        </w:r>
        <w:r>
          <w:fldChar w:fldCharType="end"/>
        </w:r>
      </w:p>
    </w:sdtContent>
  </w:sdt>
  <w:p w14:paraId="37DEA2BF" w14:textId="77777777" w:rsidR="00EB7DD4" w:rsidRDefault="00EB7DD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00C0C" w14:textId="77777777" w:rsidR="00133421" w:rsidRDefault="00133421" w:rsidP="00993D65">
      <w:pPr>
        <w:spacing w:after="0" w:line="240" w:lineRule="auto"/>
      </w:pPr>
      <w:r>
        <w:separator/>
      </w:r>
    </w:p>
  </w:footnote>
  <w:footnote w:type="continuationSeparator" w:id="0">
    <w:p w14:paraId="6CCAD807" w14:textId="77777777" w:rsidR="00133421" w:rsidRDefault="00133421" w:rsidP="00993D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0857"/>
    <w:multiLevelType w:val="hybridMultilevel"/>
    <w:tmpl w:val="49C0B100"/>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1">
    <w:nsid w:val="120D3515"/>
    <w:multiLevelType w:val="hybridMultilevel"/>
    <w:tmpl w:val="0F6043D8"/>
    <w:lvl w:ilvl="0" w:tplc="575241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19A0"/>
    <w:multiLevelType w:val="hybridMultilevel"/>
    <w:tmpl w:val="B462B8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C937A84"/>
    <w:multiLevelType w:val="hybridMultilevel"/>
    <w:tmpl w:val="D11231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1F55CE0"/>
    <w:multiLevelType w:val="hybridMultilevel"/>
    <w:tmpl w:val="E82C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D70663"/>
    <w:multiLevelType w:val="hybridMultilevel"/>
    <w:tmpl w:val="ECFC207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25B6681F"/>
    <w:multiLevelType w:val="hybridMultilevel"/>
    <w:tmpl w:val="C69023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27936D6D"/>
    <w:multiLevelType w:val="hybridMultilevel"/>
    <w:tmpl w:val="368AAC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8D11FDE"/>
    <w:multiLevelType w:val="hybridMultilevel"/>
    <w:tmpl w:val="6B201242"/>
    <w:lvl w:ilvl="0" w:tplc="7C1016AE">
      <w:numFmt w:val="bullet"/>
      <w:lvlText w:val="-"/>
      <w:lvlJc w:val="left"/>
      <w:pPr>
        <w:tabs>
          <w:tab w:val="num" w:pos="720"/>
        </w:tabs>
        <w:ind w:left="720" w:hanging="360"/>
      </w:pPr>
      <w:rPr>
        <w:rFonts w:ascii="Book Antiqua" w:eastAsia="Times New Roman" w:hAnsi="Book Antiqu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464623EF"/>
    <w:multiLevelType w:val="hybridMultilevel"/>
    <w:tmpl w:val="7C2E5C22"/>
    <w:lvl w:ilvl="0" w:tplc="D39E0BF2">
      <w:start w:val="1"/>
      <w:numFmt w:val="bullet"/>
      <w:lvlText w:val="○"/>
      <w:lvlJc w:val="left"/>
      <w:pPr>
        <w:tabs>
          <w:tab w:val="num" w:pos="1080"/>
        </w:tabs>
        <w:ind w:left="1080" w:hanging="360"/>
      </w:pPr>
      <w:rPr>
        <w:rFonts w:ascii="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47E01C31"/>
    <w:multiLevelType w:val="hybridMultilevel"/>
    <w:tmpl w:val="09569C6C"/>
    <w:lvl w:ilvl="0" w:tplc="0ED42E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DC6C7B"/>
    <w:multiLevelType w:val="hybridMultilevel"/>
    <w:tmpl w:val="59544614"/>
    <w:lvl w:ilvl="0" w:tplc="7D40633C">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AB555F8"/>
    <w:multiLevelType w:val="hybridMultilevel"/>
    <w:tmpl w:val="644AD49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B000905"/>
    <w:multiLevelType w:val="hybridMultilevel"/>
    <w:tmpl w:val="564273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7CE46CD"/>
    <w:multiLevelType w:val="hybridMultilevel"/>
    <w:tmpl w:val="D554969C"/>
    <w:lvl w:ilvl="0" w:tplc="08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CF22C9"/>
    <w:multiLevelType w:val="hybridMultilevel"/>
    <w:tmpl w:val="49CEEAB8"/>
    <w:lvl w:ilvl="0" w:tplc="0813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CE45922"/>
    <w:multiLevelType w:val="hybridMultilevel"/>
    <w:tmpl w:val="B44E96A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7">
    <w:nsid w:val="66440A88"/>
    <w:multiLevelType w:val="hybridMultilevel"/>
    <w:tmpl w:val="B462B8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6A0C1BBF"/>
    <w:multiLevelType w:val="hybridMultilevel"/>
    <w:tmpl w:val="14B848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3D1E94"/>
    <w:multiLevelType w:val="hybridMultilevel"/>
    <w:tmpl w:val="9BF8DF9C"/>
    <w:lvl w:ilvl="0" w:tplc="0813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702D4312"/>
    <w:multiLevelType w:val="hybridMultilevel"/>
    <w:tmpl w:val="79E8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DF2F5A"/>
    <w:multiLevelType w:val="hybridMultilevel"/>
    <w:tmpl w:val="14B848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B834FA"/>
    <w:multiLevelType w:val="hybridMultilevel"/>
    <w:tmpl w:val="582619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7"/>
  </w:num>
  <w:num w:numId="4">
    <w:abstractNumId w:val="13"/>
  </w:num>
  <w:num w:numId="5">
    <w:abstractNumId w:val="2"/>
  </w:num>
  <w:num w:numId="6">
    <w:abstractNumId w:val="0"/>
  </w:num>
  <w:num w:numId="7">
    <w:abstractNumId w:val="3"/>
  </w:num>
  <w:num w:numId="8">
    <w:abstractNumId w:val="11"/>
  </w:num>
  <w:num w:numId="9">
    <w:abstractNumId w:val="12"/>
  </w:num>
  <w:num w:numId="10">
    <w:abstractNumId w:val="5"/>
  </w:num>
  <w:num w:numId="11">
    <w:abstractNumId w:val="16"/>
  </w:num>
  <w:num w:numId="12">
    <w:abstractNumId w:val="9"/>
  </w:num>
  <w:num w:numId="13">
    <w:abstractNumId w:val="8"/>
  </w:num>
  <w:num w:numId="14">
    <w:abstractNumId w:val="4"/>
  </w:num>
  <w:num w:numId="15">
    <w:abstractNumId w:val="10"/>
  </w:num>
  <w:num w:numId="16">
    <w:abstractNumId w:val="1"/>
  </w:num>
  <w:num w:numId="17">
    <w:abstractNumId w:val="18"/>
  </w:num>
  <w:num w:numId="18">
    <w:abstractNumId w:val="21"/>
  </w:num>
  <w:num w:numId="19">
    <w:abstractNumId w:val="22"/>
  </w:num>
  <w:num w:numId="20">
    <w:abstractNumId w:val="20"/>
  </w:num>
  <w:num w:numId="21">
    <w:abstractNumId w:val="14"/>
  </w:num>
  <w:num w:numId="22">
    <w:abstractNumId w:val="19"/>
  </w:num>
  <w:num w:numId="23">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na Van Regenmortel">
    <w15:presenceInfo w15:providerId="Windows Live" w15:userId="80b241f30db273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B0"/>
    <w:rsid w:val="00006239"/>
    <w:rsid w:val="00043EDC"/>
    <w:rsid w:val="00046A14"/>
    <w:rsid w:val="00064AF6"/>
    <w:rsid w:val="0006715F"/>
    <w:rsid w:val="00092586"/>
    <w:rsid w:val="000C742C"/>
    <w:rsid w:val="000D0461"/>
    <w:rsid w:val="000D48A8"/>
    <w:rsid w:val="000D6586"/>
    <w:rsid w:val="000F0109"/>
    <w:rsid w:val="00101E3E"/>
    <w:rsid w:val="001021BB"/>
    <w:rsid w:val="001164B0"/>
    <w:rsid w:val="00133421"/>
    <w:rsid w:val="00141443"/>
    <w:rsid w:val="0017110C"/>
    <w:rsid w:val="001A0205"/>
    <w:rsid w:val="001B0FE2"/>
    <w:rsid w:val="001D7CA3"/>
    <w:rsid w:val="001E7619"/>
    <w:rsid w:val="001F194F"/>
    <w:rsid w:val="00223DC6"/>
    <w:rsid w:val="00256EDF"/>
    <w:rsid w:val="0026137D"/>
    <w:rsid w:val="00277CBC"/>
    <w:rsid w:val="0028519A"/>
    <w:rsid w:val="002B0FC7"/>
    <w:rsid w:val="002C4C68"/>
    <w:rsid w:val="003024DD"/>
    <w:rsid w:val="003668CE"/>
    <w:rsid w:val="003D06A3"/>
    <w:rsid w:val="003F115C"/>
    <w:rsid w:val="00406786"/>
    <w:rsid w:val="00466028"/>
    <w:rsid w:val="0047235D"/>
    <w:rsid w:val="00475124"/>
    <w:rsid w:val="004E3C6C"/>
    <w:rsid w:val="004F04BC"/>
    <w:rsid w:val="004F6B2C"/>
    <w:rsid w:val="004F7AEE"/>
    <w:rsid w:val="00501328"/>
    <w:rsid w:val="005A6D8E"/>
    <w:rsid w:val="005B4BB0"/>
    <w:rsid w:val="005B68B3"/>
    <w:rsid w:val="005D4733"/>
    <w:rsid w:val="005E0611"/>
    <w:rsid w:val="005E5BF1"/>
    <w:rsid w:val="006024D0"/>
    <w:rsid w:val="00620886"/>
    <w:rsid w:val="00630CC9"/>
    <w:rsid w:val="00670BA5"/>
    <w:rsid w:val="00677F1E"/>
    <w:rsid w:val="006C79E9"/>
    <w:rsid w:val="006D0784"/>
    <w:rsid w:val="00740DAD"/>
    <w:rsid w:val="007724C9"/>
    <w:rsid w:val="00786AA2"/>
    <w:rsid w:val="007A0D1D"/>
    <w:rsid w:val="007B03DE"/>
    <w:rsid w:val="007C5015"/>
    <w:rsid w:val="007C57A2"/>
    <w:rsid w:val="007D3A8C"/>
    <w:rsid w:val="007F00D9"/>
    <w:rsid w:val="007F7115"/>
    <w:rsid w:val="00811552"/>
    <w:rsid w:val="00825228"/>
    <w:rsid w:val="0082753B"/>
    <w:rsid w:val="00842529"/>
    <w:rsid w:val="008453F7"/>
    <w:rsid w:val="00877196"/>
    <w:rsid w:val="008B2A0A"/>
    <w:rsid w:val="008D33F2"/>
    <w:rsid w:val="008D459F"/>
    <w:rsid w:val="008E14B9"/>
    <w:rsid w:val="00945433"/>
    <w:rsid w:val="009864FA"/>
    <w:rsid w:val="00993D65"/>
    <w:rsid w:val="009B37F1"/>
    <w:rsid w:val="009F0EF1"/>
    <w:rsid w:val="009F36FC"/>
    <w:rsid w:val="00A106ED"/>
    <w:rsid w:val="00A24FF1"/>
    <w:rsid w:val="00A56C58"/>
    <w:rsid w:val="00A90A09"/>
    <w:rsid w:val="00AA631A"/>
    <w:rsid w:val="00AB7E0B"/>
    <w:rsid w:val="00B53045"/>
    <w:rsid w:val="00B71169"/>
    <w:rsid w:val="00BA7505"/>
    <w:rsid w:val="00C52D49"/>
    <w:rsid w:val="00C718B0"/>
    <w:rsid w:val="00C93E01"/>
    <w:rsid w:val="00CB6995"/>
    <w:rsid w:val="00CD29E6"/>
    <w:rsid w:val="00CD6302"/>
    <w:rsid w:val="00D9757B"/>
    <w:rsid w:val="00E43800"/>
    <w:rsid w:val="00E438E9"/>
    <w:rsid w:val="00E46717"/>
    <w:rsid w:val="00E53B1C"/>
    <w:rsid w:val="00E53CCA"/>
    <w:rsid w:val="00E7589F"/>
    <w:rsid w:val="00E866B4"/>
    <w:rsid w:val="00EB7DD4"/>
    <w:rsid w:val="00F37EDF"/>
    <w:rsid w:val="00F44796"/>
    <w:rsid w:val="00F53738"/>
    <w:rsid w:val="00F61060"/>
    <w:rsid w:val="00F671DF"/>
    <w:rsid w:val="00FB714D"/>
    <w:rsid w:val="00FC1A5F"/>
    <w:rsid w:val="00FE79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E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autoRedefine/>
    <w:qFormat/>
    <w:rsid w:val="002C4C68"/>
    <w:pPr>
      <w:keepNext/>
      <w:spacing w:after="60" w:line="240" w:lineRule="auto"/>
      <w:ind w:left="720"/>
      <w:outlineLvl w:val="1"/>
    </w:pPr>
    <w:rPr>
      <w:rFonts w:ascii="Arial" w:eastAsia="Times New Roman" w:hAnsi="Arial" w:cs="Times New Roman"/>
      <w:b/>
      <w:bCs/>
      <w:sz w:val="32"/>
      <w:szCs w:val="32"/>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45433"/>
    <w:pPr>
      <w:ind w:left="720"/>
      <w:contextualSpacing/>
    </w:pPr>
  </w:style>
  <w:style w:type="paragraph" w:styleId="Ballontekst">
    <w:name w:val="Balloon Text"/>
    <w:basedOn w:val="Standaard"/>
    <w:link w:val="BallontekstChar"/>
    <w:uiPriority w:val="99"/>
    <w:semiHidden/>
    <w:unhideWhenUsed/>
    <w:rsid w:val="004F6B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6B2C"/>
    <w:rPr>
      <w:rFonts w:ascii="Tahoma" w:hAnsi="Tahoma" w:cs="Tahoma"/>
      <w:sz w:val="16"/>
      <w:szCs w:val="16"/>
    </w:rPr>
  </w:style>
  <w:style w:type="paragraph" w:styleId="Bijschrift">
    <w:name w:val="caption"/>
    <w:basedOn w:val="Standaard"/>
    <w:next w:val="Standaard"/>
    <w:uiPriority w:val="35"/>
    <w:unhideWhenUsed/>
    <w:qFormat/>
    <w:rsid w:val="005D4733"/>
    <w:pPr>
      <w:spacing w:line="240" w:lineRule="auto"/>
    </w:pPr>
    <w:rPr>
      <w:b/>
      <w:bCs/>
      <w:color w:val="4F81BD" w:themeColor="accent1"/>
      <w:sz w:val="18"/>
      <w:szCs w:val="18"/>
    </w:rPr>
  </w:style>
  <w:style w:type="character" w:customStyle="1" w:styleId="Kop2Char">
    <w:name w:val="Kop 2 Char"/>
    <w:basedOn w:val="Standaardalinea-lettertype"/>
    <w:link w:val="Kop2"/>
    <w:rsid w:val="002C4C68"/>
    <w:rPr>
      <w:rFonts w:ascii="Arial" w:eastAsia="Times New Roman" w:hAnsi="Arial" w:cs="Times New Roman"/>
      <w:b/>
      <w:bCs/>
      <w:sz w:val="32"/>
      <w:szCs w:val="32"/>
      <w:lang w:val="en-GB" w:eastAsia="nl-NL"/>
    </w:rPr>
  </w:style>
  <w:style w:type="table" w:styleId="Tabelraster">
    <w:name w:val="Table Grid"/>
    <w:basedOn w:val="Standaardtabel"/>
    <w:uiPriority w:val="59"/>
    <w:rsid w:val="003D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7115"/>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Tabelraster1">
    <w:name w:val="Tabelraster1"/>
    <w:basedOn w:val="Standaardtabel"/>
    <w:next w:val="Tabelraster"/>
    <w:uiPriority w:val="59"/>
    <w:rsid w:val="00B53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66028"/>
    <w:rPr>
      <w:sz w:val="16"/>
      <w:szCs w:val="16"/>
    </w:rPr>
  </w:style>
  <w:style w:type="paragraph" w:styleId="Tekstopmerking">
    <w:name w:val="annotation text"/>
    <w:basedOn w:val="Standaard"/>
    <w:link w:val="TekstopmerkingChar"/>
    <w:uiPriority w:val="99"/>
    <w:semiHidden/>
    <w:unhideWhenUsed/>
    <w:rsid w:val="0046602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66028"/>
    <w:rPr>
      <w:sz w:val="20"/>
      <w:szCs w:val="20"/>
    </w:rPr>
  </w:style>
  <w:style w:type="paragraph" w:styleId="Onderwerpvanopmerking">
    <w:name w:val="annotation subject"/>
    <w:basedOn w:val="Tekstopmerking"/>
    <w:next w:val="Tekstopmerking"/>
    <w:link w:val="OnderwerpvanopmerkingChar"/>
    <w:uiPriority w:val="99"/>
    <w:semiHidden/>
    <w:unhideWhenUsed/>
    <w:rsid w:val="00466028"/>
    <w:rPr>
      <w:b/>
      <w:bCs/>
    </w:rPr>
  </w:style>
  <w:style w:type="character" w:customStyle="1" w:styleId="OnderwerpvanopmerkingChar">
    <w:name w:val="Onderwerp van opmerking Char"/>
    <w:basedOn w:val="TekstopmerkingChar"/>
    <w:link w:val="Onderwerpvanopmerking"/>
    <w:uiPriority w:val="99"/>
    <w:semiHidden/>
    <w:rsid w:val="00466028"/>
    <w:rPr>
      <w:b/>
      <w:bCs/>
      <w:sz w:val="20"/>
      <w:szCs w:val="20"/>
    </w:rPr>
  </w:style>
  <w:style w:type="paragraph" w:styleId="Koptekst">
    <w:name w:val="header"/>
    <w:basedOn w:val="Standaard"/>
    <w:link w:val="KoptekstChar"/>
    <w:uiPriority w:val="99"/>
    <w:unhideWhenUsed/>
    <w:rsid w:val="00993D65"/>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993D65"/>
  </w:style>
  <w:style w:type="paragraph" w:styleId="Voettekst">
    <w:name w:val="footer"/>
    <w:basedOn w:val="Standaard"/>
    <w:link w:val="VoettekstChar"/>
    <w:uiPriority w:val="99"/>
    <w:unhideWhenUsed/>
    <w:rsid w:val="00993D65"/>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993D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autoRedefine/>
    <w:qFormat/>
    <w:rsid w:val="002C4C68"/>
    <w:pPr>
      <w:keepNext/>
      <w:spacing w:after="60" w:line="240" w:lineRule="auto"/>
      <w:ind w:left="720"/>
      <w:outlineLvl w:val="1"/>
    </w:pPr>
    <w:rPr>
      <w:rFonts w:ascii="Arial" w:eastAsia="Times New Roman" w:hAnsi="Arial" w:cs="Times New Roman"/>
      <w:b/>
      <w:bCs/>
      <w:sz w:val="32"/>
      <w:szCs w:val="32"/>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45433"/>
    <w:pPr>
      <w:ind w:left="720"/>
      <w:contextualSpacing/>
    </w:pPr>
  </w:style>
  <w:style w:type="paragraph" w:styleId="Ballontekst">
    <w:name w:val="Balloon Text"/>
    <w:basedOn w:val="Standaard"/>
    <w:link w:val="BallontekstChar"/>
    <w:uiPriority w:val="99"/>
    <w:semiHidden/>
    <w:unhideWhenUsed/>
    <w:rsid w:val="004F6B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6B2C"/>
    <w:rPr>
      <w:rFonts w:ascii="Tahoma" w:hAnsi="Tahoma" w:cs="Tahoma"/>
      <w:sz w:val="16"/>
      <w:szCs w:val="16"/>
    </w:rPr>
  </w:style>
  <w:style w:type="paragraph" w:styleId="Bijschrift">
    <w:name w:val="caption"/>
    <w:basedOn w:val="Standaard"/>
    <w:next w:val="Standaard"/>
    <w:uiPriority w:val="35"/>
    <w:unhideWhenUsed/>
    <w:qFormat/>
    <w:rsid w:val="005D4733"/>
    <w:pPr>
      <w:spacing w:line="240" w:lineRule="auto"/>
    </w:pPr>
    <w:rPr>
      <w:b/>
      <w:bCs/>
      <w:color w:val="4F81BD" w:themeColor="accent1"/>
      <w:sz w:val="18"/>
      <w:szCs w:val="18"/>
    </w:rPr>
  </w:style>
  <w:style w:type="character" w:customStyle="1" w:styleId="Kop2Char">
    <w:name w:val="Kop 2 Char"/>
    <w:basedOn w:val="Standaardalinea-lettertype"/>
    <w:link w:val="Kop2"/>
    <w:rsid w:val="002C4C68"/>
    <w:rPr>
      <w:rFonts w:ascii="Arial" w:eastAsia="Times New Roman" w:hAnsi="Arial" w:cs="Times New Roman"/>
      <w:b/>
      <w:bCs/>
      <w:sz w:val="32"/>
      <w:szCs w:val="32"/>
      <w:lang w:val="en-GB" w:eastAsia="nl-NL"/>
    </w:rPr>
  </w:style>
  <w:style w:type="table" w:styleId="Tabelraster">
    <w:name w:val="Table Grid"/>
    <w:basedOn w:val="Standaardtabel"/>
    <w:uiPriority w:val="59"/>
    <w:rsid w:val="003D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7115"/>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Tabelraster1">
    <w:name w:val="Tabelraster1"/>
    <w:basedOn w:val="Standaardtabel"/>
    <w:next w:val="Tabelraster"/>
    <w:uiPriority w:val="59"/>
    <w:rsid w:val="00B53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66028"/>
    <w:rPr>
      <w:sz w:val="16"/>
      <w:szCs w:val="16"/>
    </w:rPr>
  </w:style>
  <w:style w:type="paragraph" w:styleId="Tekstopmerking">
    <w:name w:val="annotation text"/>
    <w:basedOn w:val="Standaard"/>
    <w:link w:val="TekstopmerkingChar"/>
    <w:uiPriority w:val="99"/>
    <w:semiHidden/>
    <w:unhideWhenUsed/>
    <w:rsid w:val="0046602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66028"/>
    <w:rPr>
      <w:sz w:val="20"/>
      <w:szCs w:val="20"/>
    </w:rPr>
  </w:style>
  <w:style w:type="paragraph" w:styleId="Onderwerpvanopmerking">
    <w:name w:val="annotation subject"/>
    <w:basedOn w:val="Tekstopmerking"/>
    <w:next w:val="Tekstopmerking"/>
    <w:link w:val="OnderwerpvanopmerkingChar"/>
    <w:uiPriority w:val="99"/>
    <w:semiHidden/>
    <w:unhideWhenUsed/>
    <w:rsid w:val="00466028"/>
    <w:rPr>
      <w:b/>
      <w:bCs/>
    </w:rPr>
  </w:style>
  <w:style w:type="character" w:customStyle="1" w:styleId="OnderwerpvanopmerkingChar">
    <w:name w:val="Onderwerp van opmerking Char"/>
    <w:basedOn w:val="TekstopmerkingChar"/>
    <w:link w:val="Onderwerpvanopmerking"/>
    <w:uiPriority w:val="99"/>
    <w:semiHidden/>
    <w:rsid w:val="00466028"/>
    <w:rPr>
      <w:b/>
      <w:bCs/>
      <w:sz w:val="20"/>
      <w:szCs w:val="20"/>
    </w:rPr>
  </w:style>
  <w:style w:type="paragraph" w:styleId="Koptekst">
    <w:name w:val="header"/>
    <w:basedOn w:val="Standaard"/>
    <w:link w:val="KoptekstChar"/>
    <w:uiPriority w:val="99"/>
    <w:unhideWhenUsed/>
    <w:rsid w:val="00993D65"/>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993D65"/>
  </w:style>
  <w:style w:type="paragraph" w:styleId="Voettekst">
    <w:name w:val="footer"/>
    <w:basedOn w:val="Standaard"/>
    <w:link w:val="VoettekstChar"/>
    <w:uiPriority w:val="99"/>
    <w:unhideWhenUsed/>
    <w:rsid w:val="00993D65"/>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993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2691">
      <w:bodyDiv w:val="1"/>
      <w:marLeft w:val="0"/>
      <w:marRight w:val="0"/>
      <w:marTop w:val="0"/>
      <w:marBottom w:val="0"/>
      <w:divBdr>
        <w:top w:val="none" w:sz="0" w:space="0" w:color="auto"/>
        <w:left w:val="none" w:sz="0" w:space="0" w:color="auto"/>
        <w:bottom w:val="none" w:sz="0" w:space="0" w:color="auto"/>
        <w:right w:val="none" w:sz="0" w:space="0" w:color="auto"/>
      </w:divBdr>
    </w:div>
    <w:div w:id="387651470">
      <w:bodyDiv w:val="1"/>
      <w:marLeft w:val="0"/>
      <w:marRight w:val="0"/>
      <w:marTop w:val="0"/>
      <w:marBottom w:val="0"/>
      <w:divBdr>
        <w:top w:val="none" w:sz="0" w:space="0" w:color="auto"/>
        <w:left w:val="none" w:sz="0" w:space="0" w:color="auto"/>
        <w:bottom w:val="none" w:sz="0" w:space="0" w:color="auto"/>
        <w:right w:val="none" w:sz="0" w:space="0" w:color="auto"/>
      </w:divBdr>
    </w:div>
    <w:div w:id="98874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3113</Words>
  <Characters>17746</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toxicologie</dc:creator>
  <cp:lastModifiedBy>olivier</cp:lastModifiedBy>
  <cp:revision>5</cp:revision>
  <cp:lastPrinted>2013-12-09T09:13:00Z</cp:lastPrinted>
  <dcterms:created xsi:type="dcterms:W3CDTF">2014-12-08T08:16:00Z</dcterms:created>
  <dcterms:modified xsi:type="dcterms:W3CDTF">2014-12-08T09:29:00Z</dcterms:modified>
</cp:coreProperties>
</file>