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D1" w:rsidRPr="00582FD1" w:rsidRDefault="00582FD1" w:rsidP="00582FD1">
      <w:pPr>
        <w:spacing w:after="200" w:line="276" w:lineRule="auto"/>
        <w:rPr>
          <w:rFonts w:asciiTheme="minorHAnsi" w:hAnsiTheme="minorHAnsi" w:cstheme="minorHAnsi"/>
          <w:szCs w:val="22"/>
        </w:rPr>
      </w:pPr>
    </w:p>
    <w:p w:rsidR="00582FD1" w:rsidRDefault="00582FD1" w:rsidP="005A733D">
      <w:pPr>
        <w:rPr>
          <w:rFonts w:ascii="Times New Roman" w:hAnsi="Times New Roman"/>
          <w:b/>
          <w:sz w:val="40"/>
          <w:szCs w:val="40"/>
          <w:highlight w:val="yellow"/>
        </w:rPr>
      </w:pPr>
    </w:p>
    <w:p w:rsidR="00582FD1" w:rsidRPr="00446298" w:rsidRDefault="00582FD1" w:rsidP="00582FD1">
      <w:pPr>
        <w:jc w:val="center"/>
        <w:rPr>
          <w:rStyle w:val="hps"/>
          <w:rFonts w:ascii="Times New Roman" w:hAnsi="Times New Roman"/>
          <w:lang w:val="en-AU" w:eastAsia="id-ID"/>
        </w:rPr>
      </w:pPr>
      <w:r w:rsidRPr="00446298">
        <w:rPr>
          <w:rFonts w:ascii="Times New Roman" w:hAnsi="Times New Roman"/>
          <w:noProof/>
          <w:lang w:eastAsia="en-US"/>
        </w:rPr>
        <w:drawing>
          <wp:inline distT="0" distB="0" distL="0" distR="0">
            <wp:extent cx="2286000" cy="16478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0" cy="1647825"/>
                    </a:xfrm>
                    <a:prstGeom prst="rect">
                      <a:avLst/>
                    </a:prstGeom>
                    <a:noFill/>
                    <a:ln w="9525">
                      <a:noFill/>
                      <a:miter lim="800000"/>
                      <a:headEnd/>
                      <a:tailEnd/>
                    </a:ln>
                  </pic:spPr>
                </pic:pic>
              </a:graphicData>
            </a:graphic>
          </wp:inline>
        </w:drawing>
      </w:r>
    </w:p>
    <w:p w:rsidR="00582FD1" w:rsidRPr="00446298" w:rsidRDefault="00582FD1" w:rsidP="00582FD1">
      <w:pPr>
        <w:jc w:val="center"/>
        <w:rPr>
          <w:rStyle w:val="hps"/>
          <w:rFonts w:ascii="Times New Roman" w:hAnsi="Times New Roman"/>
          <w:b/>
          <w:lang w:val="en-AU" w:eastAsia="id-ID"/>
        </w:rPr>
      </w:pPr>
    </w:p>
    <w:p w:rsidR="00582FD1" w:rsidRDefault="00582FD1" w:rsidP="00582FD1">
      <w:pPr>
        <w:jc w:val="center"/>
        <w:rPr>
          <w:rFonts w:ascii="Times New Roman" w:hAnsi="Times New Roman"/>
          <w:color w:val="141314"/>
          <w:sz w:val="32"/>
          <w:szCs w:val="32"/>
        </w:rPr>
      </w:pPr>
    </w:p>
    <w:p w:rsidR="00582FD1" w:rsidRDefault="00582FD1" w:rsidP="00582FD1">
      <w:pPr>
        <w:jc w:val="center"/>
        <w:rPr>
          <w:rFonts w:ascii="Times New Roman" w:hAnsi="Times New Roman"/>
          <w:color w:val="141314"/>
          <w:sz w:val="32"/>
          <w:szCs w:val="32"/>
        </w:rPr>
      </w:pPr>
    </w:p>
    <w:p w:rsidR="00582FD1" w:rsidRPr="00446298" w:rsidRDefault="00582FD1" w:rsidP="00582FD1">
      <w:pPr>
        <w:jc w:val="center"/>
        <w:rPr>
          <w:rFonts w:ascii="Times New Roman" w:hAnsi="Times New Roman"/>
          <w:color w:val="141314"/>
          <w:sz w:val="32"/>
          <w:szCs w:val="32"/>
        </w:rPr>
      </w:pPr>
      <w:r>
        <w:rPr>
          <w:rFonts w:ascii="Times New Roman" w:hAnsi="Times New Roman"/>
          <w:color w:val="141314"/>
          <w:sz w:val="32"/>
          <w:szCs w:val="32"/>
        </w:rPr>
        <w:t xml:space="preserve">ENVIRONMENTAL IMPACT OF PESTICIDES </w:t>
      </w:r>
    </w:p>
    <w:p w:rsidR="00582FD1" w:rsidRPr="00446298" w:rsidRDefault="00582FD1" w:rsidP="00582FD1">
      <w:pPr>
        <w:jc w:val="center"/>
        <w:rPr>
          <w:rFonts w:ascii="Times New Roman" w:hAnsi="Times New Roman"/>
          <w:sz w:val="28"/>
          <w:szCs w:val="28"/>
        </w:rPr>
      </w:pPr>
      <w:r>
        <w:rPr>
          <w:rFonts w:ascii="Times New Roman" w:hAnsi="Times New Roman"/>
          <w:sz w:val="28"/>
          <w:szCs w:val="28"/>
        </w:rPr>
        <w:t>PRACTICAL EXERCISE</w:t>
      </w:r>
    </w:p>
    <w:p w:rsidR="00582FD1" w:rsidRDefault="00582FD1" w:rsidP="00582FD1">
      <w:pPr>
        <w:jc w:val="center"/>
        <w:rPr>
          <w:rFonts w:ascii="Times New Roman" w:hAnsi="Times New Roman"/>
        </w:rPr>
      </w:pPr>
      <w:r w:rsidRPr="00446298">
        <w:rPr>
          <w:rFonts w:ascii="Times New Roman" w:hAnsi="Times New Roman"/>
        </w:rPr>
        <w:t>LAB</w:t>
      </w:r>
      <w:r>
        <w:rPr>
          <w:rFonts w:ascii="Times New Roman" w:hAnsi="Times New Roman"/>
        </w:rPr>
        <w:t>ORATORY REPORT</w:t>
      </w:r>
    </w:p>
    <w:p w:rsidR="00582FD1" w:rsidRDefault="00582FD1" w:rsidP="00582FD1">
      <w:pPr>
        <w:jc w:val="center"/>
        <w:rPr>
          <w:rFonts w:ascii="Times New Roman" w:hAnsi="Times New Roman"/>
          <w:b/>
          <w:color w:val="000000" w:themeColor="text1"/>
        </w:rPr>
      </w:pPr>
    </w:p>
    <w:p w:rsidR="00582FD1" w:rsidRDefault="00582FD1" w:rsidP="00582FD1">
      <w:pPr>
        <w:jc w:val="center"/>
        <w:rPr>
          <w:rFonts w:ascii="Times New Roman" w:hAnsi="Times New Roman"/>
          <w:b/>
          <w:color w:val="000000" w:themeColor="text1"/>
        </w:rPr>
      </w:pPr>
    </w:p>
    <w:p w:rsidR="00582FD1" w:rsidRPr="004A025E" w:rsidRDefault="00582FD1" w:rsidP="00582FD1">
      <w:pPr>
        <w:jc w:val="center"/>
        <w:rPr>
          <w:rFonts w:ascii="Times New Roman" w:hAnsi="Times New Roman"/>
          <w:b/>
          <w:color w:val="FF0000"/>
        </w:rPr>
      </w:pPr>
      <w:r>
        <w:rPr>
          <w:rFonts w:ascii="Times New Roman" w:hAnsi="Times New Roman"/>
          <w:b/>
          <w:color w:val="000000" w:themeColor="text1"/>
        </w:rPr>
        <w:t>TITLE OF EXPERIMENT</w:t>
      </w:r>
      <w:r w:rsidRPr="004A025E">
        <w:rPr>
          <w:rFonts w:ascii="Times New Roman" w:hAnsi="Times New Roman"/>
          <w:b/>
          <w:color w:val="000000" w:themeColor="text1"/>
        </w:rPr>
        <w:t xml:space="preserve">: </w:t>
      </w:r>
      <w:r>
        <w:rPr>
          <w:rFonts w:ascii="Times New Roman" w:hAnsi="Times New Roman"/>
          <w:bCs/>
          <w:sz w:val="24"/>
          <w:szCs w:val="24"/>
        </w:rPr>
        <w:t xml:space="preserve">EXPOSURE TO PESTICIDES </w:t>
      </w:r>
    </w:p>
    <w:p w:rsidR="00582FD1" w:rsidRDefault="00582FD1" w:rsidP="00582FD1">
      <w:pPr>
        <w:jc w:val="both"/>
        <w:rPr>
          <w:rFonts w:ascii="Times New Roman" w:hAnsi="Times New Roman"/>
          <w:sz w:val="24"/>
          <w:szCs w:val="24"/>
        </w:rPr>
      </w:pPr>
      <w:r>
        <w:rPr>
          <w:rFonts w:ascii="Times New Roman" w:hAnsi="Times New Roman"/>
          <w:sz w:val="24"/>
          <w:szCs w:val="24"/>
        </w:rPr>
        <w:t xml:space="preserve">                                              </w:t>
      </w:r>
    </w:p>
    <w:p w:rsidR="00582FD1" w:rsidRPr="00446298" w:rsidRDefault="00582FD1" w:rsidP="00582FD1">
      <w:pPr>
        <w:jc w:val="both"/>
        <w:rPr>
          <w:rFonts w:ascii="Times New Roman" w:hAnsi="Times New Roman"/>
          <w:b/>
          <w:sz w:val="24"/>
          <w:szCs w:val="24"/>
        </w:rPr>
      </w:pPr>
      <w:r>
        <w:rPr>
          <w:rFonts w:ascii="Times New Roman" w:hAnsi="Times New Roman"/>
          <w:sz w:val="24"/>
          <w:szCs w:val="24"/>
        </w:rPr>
        <w:t xml:space="preserve"> Submitted </w:t>
      </w:r>
      <w:r w:rsidRPr="00446298">
        <w:rPr>
          <w:rFonts w:ascii="Times New Roman" w:hAnsi="Times New Roman"/>
          <w:sz w:val="24"/>
          <w:szCs w:val="24"/>
        </w:rPr>
        <w:t>By:</w:t>
      </w:r>
    </w:p>
    <w:p w:rsidR="00582FD1" w:rsidRPr="00446298" w:rsidRDefault="00582FD1" w:rsidP="00582FD1">
      <w:pPr>
        <w:ind w:left="2880" w:firstLine="720"/>
        <w:jc w:val="both"/>
        <w:rPr>
          <w:rFonts w:ascii="Times New Roman" w:hAnsi="Times New Roman"/>
          <w:sz w:val="24"/>
          <w:szCs w:val="24"/>
        </w:rPr>
      </w:pPr>
      <w:r>
        <w:rPr>
          <w:rFonts w:ascii="Times New Roman" w:hAnsi="Times New Roman"/>
          <w:sz w:val="24"/>
          <w:szCs w:val="24"/>
        </w:rPr>
        <w:t xml:space="preserve">           </w:t>
      </w:r>
      <w:r w:rsidRPr="00446298">
        <w:rPr>
          <w:rFonts w:ascii="Times New Roman" w:hAnsi="Times New Roman"/>
          <w:sz w:val="24"/>
          <w:szCs w:val="24"/>
        </w:rPr>
        <w:t xml:space="preserve">Valens </w:t>
      </w:r>
      <w:proofErr w:type="spellStart"/>
      <w:r w:rsidRPr="00446298">
        <w:rPr>
          <w:rFonts w:ascii="Times New Roman" w:hAnsi="Times New Roman"/>
          <w:sz w:val="24"/>
          <w:szCs w:val="24"/>
        </w:rPr>
        <w:t>Habimana</w:t>
      </w:r>
      <w:proofErr w:type="spellEnd"/>
    </w:p>
    <w:p w:rsidR="00582FD1" w:rsidRPr="00446298" w:rsidRDefault="00582FD1" w:rsidP="00582FD1">
      <w:pPr>
        <w:ind w:left="2880" w:firstLine="720"/>
        <w:jc w:val="both"/>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Okorie</w:t>
      </w:r>
      <w:proofErr w:type="spellEnd"/>
      <w:r>
        <w:rPr>
          <w:rFonts w:ascii="Times New Roman" w:hAnsi="Times New Roman"/>
          <w:sz w:val="24"/>
          <w:szCs w:val="24"/>
        </w:rPr>
        <w:t xml:space="preserve"> Julius </w:t>
      </w:r>
      <w:proofErr w:type="spellStart"/>
      <w:r>
        <w:rPr>
          <w:rFonts w:ascii="Times New Roman" w:hAnsi="Times New Roman"/>
          <w:sz w:val="24"/>
          <w:szCs w:val="24"/>
        </w:rPr>
        <w:t>Eberechukwu</w:t>
      </w:r>
      <w:proofErr w:type="spellEnd"/>
    </w:p>
    <w:p w:rsidR="00582FD1" w:rsidRPr="00446298" w:rsidRDefault="00582FD1" w:rsidP="00582FD1">
      <w:pPr>
        <w:ind w:left="2880" w:firstLine="720"/>
        <w:jc w:val="both"/>
        <w:rPr>
          <w:rFonts w:ascii="Times New Roman" w:hAnsi="Times New Roman"/>
          <w:b/>
          <w:sz w:val="24"/>
          <w:szCs w:val="24"/>
        </w:rPr>
      </w:pPr>
    </w:p>
    <w:p w:rsidR="00582FD1" w:rsidRDefault="00582FD1" w:rsidP="00582FD1">
      <w:pPr>
        <w:rPr>
          <w:rFonts w:ascii="Times New Roman" w:hAnsi="Times New Roman"/>
          <w:sz w:val="24"/>
          <w:szCs w:val="24"/>
        </w:rPr>
      </w:pPr>
    </w:p>
    <w:p w:rsidR="00582FD1" w:rsidRDefault="00582FD1" w:rsidP="00582FD1">
      <w:pPr>
        <w:rPr>
          <w:rFonts w:ascii="Times New Roman" w:hAnsi="Times New Roman"/>
          <w:sz w:val="24"/>
          <w:szCs w:val="24"/>
        </w:rPr>
      </w:pPr>
    </w:p>
    <w:p w:rsidR="00582FD1" w:rsidRPr="0059162C" w:rsidRDefault="00582FD1" w:rsidP="00582FD1">
      <w:pPr>
        <w:rPr>
          <w:rFonts w:ascii="Times New Roman" w:hAnsi="Times New Roman"/>
          <w:sz w:val="24"/>
          <w:szCs w:val="24"/>
        </w:rPr>
      </w:pPr>
      <w:r w:rsidRPr="00D20F18">
        <w:rPr>
          <w:rFonts w:ascii="Times New Roman" w:hAnsi="Times New Roman"/>
          <w:b/>
          <w:sz w:val="24"/>
          <w:szCs w:val="24"/>
        </w:rPr>
        <w:t>Date of experiment</w:t>
      </w:r>
      <w:r w:rsidRPr="0059162C">
        <w:rPr>
          <w:rFonts w:ascii="Times New Roman" w:hAnsi="Times New Roman"/>
          <w:sz w:val="24"/>
          <w:szCs w:val="24"/>
        </w:rPr>
        <w:t xml:space="preserve">: </w:t>
      </w:r>
    </w:p>
    <w:p w:rsidR="00582FD1" w:rsidRPr="0059162C" w:rsidRDefault="00582FD1" w:rsidP="00582FD1">
      <w:pPr>
        <w:rPr>
          <w:rFonts w:ascii="Times New Roman" w:hAnsi="Times New Roman"/>
          <w:sz w:val="24"/>
          <w:szCs w:val="24"/>
        </w:rPr>
      </w:pPr>
      <w:r w:rsidRPr="00D20F18">
        <w:rPr>
          <w:rFonts w:ascii="Times New Roman" w:hAnsi="Times New Roman"/>
          <w:b/>
          <w:sz w:val="24"/>
          <w:szCs w:val="24"/>
        </w:rPr>
        <w:t>Supervisor</w:t>
      </w:r>
      <w:r w:rsidRPr="0059162C">
        <w:rPr>
          <w:rFonts w:ascii="Times New Roman" w:hAnsi="Times New Roman"/>
          <w:sz w:val="24"/>
          <w:szCs w:val="24"/>
        </w:rPr>
        <w:t xml:space="preserve">: Ir. Michael </w:t>
      </w:r>
      <w:proofErr w:type="spellStart"/>
      <w:r w:rsidRPr="0059162C">
        <w:rPr>
          <w:rFonts w:ascii="Times New Roman" w:hAnsi="Times New Roman"/>
          <w:sz w:val="24"/>
          <w:szCs w:val="24"/>
        </w:rPr>
        <w:t>Houbraken</w:t>
      </w:r>
      <w:proofErr w:type="spellEnd"/>
      <w:r w:rsidRPr="0059162C">
        <w:rPr>
          <w:rFonts w:ascii="Times New Roman" w:hAnsi="Times New Roman"/>
          <w:sz w:val="24"/>
          <w:szCs w:val="24"/>
        </w:rPr>
        <w:t xml:space="preserve"> </w:t>
      </w:r>
    </w:p>
    <w:p w:rsidR="00582FD1" w:rsidRPr="00D20F18" w:rsidRDefault="00582FD1" w:rsidP="00582FD1">
      <w:pPr>
        <w:rPr>
          <w:rFonts w:ascii="Times New Roman" w:hAnsi="Times New Roman"/>
          <w:b/>
          <w:sz w:val="24"/>
          <w:szCs w:val="24"/>
        </w:rPr>
      </w:pPr>
    </w:p>
    <w:p w:rsidR="00582FD1" w:rsidRPr="00D20F18" w:rsidRDefault="00582FD1" w:rsidP="00582FD1">
      <w:pPr>
        <w:rPr>
          <w:rFonts w:ascii="Times New Roman" w:hAnsi="Times New Roman"/>
          <w:b/>
          <w:sz w:val="24"/>
          <w:szCs w:val="24"/>
        </w:rPr>
      </w:pPr>
    </w:p>
    <w:p w:rsidR="00582FD1" w:rsidRPr="00D20F18" w:rsidRDefault="00582FD1" w:rsidP="00582FD1">
      <w:pPr>
        <w:rPr>
          <w:rFonts w:ascii="Times New Roman" w:hAnsi="Times New Roman"/>
          <w:b/>
          <w:sz w:val="24"/>
          <w:szCs w:val="24"/>
        </w:rPr>
      </w:pPr>
    </w:p>
    <w:p w:rsidR="00582FD1" w:rsidRPr="00D20F18"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r w:rsidRPr="00D20F18">
        <w:rPr>
          <w:rFonts w:ascii="Times New Roman" w:hAnsi="Times New Roman"/>
          <w:b/>
          <w:sz w:val="24"/>
          <w:szCs w:val="24"/>
        </w:rPr>
        <w:t xml:space="preserve">  </w:t>
      </w: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582FD1" w:rsidRDefault="00582FD1" w:rsidP="00582FD1">
      <w:pPr>
        <w:rPr>
          <w:rFonts w:ascii="Times New Roman" w:hAnsi="Times New Roman"/>
          <w:b/>
          <w:sz w:val="24"/>
          <w:szCs w:val="24"/>
        </w:rPr>
      </w:pPr>
    </w:p>
    <w:p w:rsidR="00ED3458" w:rsidRDefault="00ED3458" w:rsidP="00ED3458">
      <w:pPr>
        <w:spacing w:after="200" w:line="360" w:lineRule="auto"/>
        <w:rPr>
          <w:rFonts w:ascii="Times New Roman" w:hAnsi="Times New Roman"/>
          <w:b/>
          <w:sz w:val="24"/>
          <w:szCs w:val="24"/>
        </w:rPr>
      </w:pPr>
    </w:p>
    <w:p w:rsidR="00ED3458" w:rsidRPr="00ED3458" w:rsidRDefault="00582FD1" w:rsidP="00ED3458">
      <w:pPr>
        <w:pStyle w:val="ListParagraph"/>
        <w:numPr>
          <w:ilvl w:val="0"/>
          <w:numId w:val="5"/>
        </w:numPr>
        <w:spacing w:after="200" w:line="360" w:lineRule="auto"/>
        <w:rPr>
          <w:rFonts w:ascii="Times New Roman" w:hAnsi="Times New Roman"/>
          <w:b/>
          <w:sz w:val="24"/>
          <w:szCs w:val="24"/>
        </w:rPr>
      </w:pPr>
      <w:r w:rsidRPr="00ED3458">
        <w:rPr>
          <w:rFonts w:ascii="Times New Roman" w:hAnsi="Times New Roman"/>
          <w:b/>
          <w:sz w:val="24"/>
          <w:szCs w:val="24"/>
        </w:rPr>
        <w:lastRenderedPageBreak/>
        <w:t>INTRODUCTION</w:t>
      </w:r>
    </w:p>
    <w:p w:rsidR="00ED3458" w:rsidRPr="00ED3458" w:rsidRDefault="00ED3458" w:rsidP="00ED3458">
      <w:pPr>
        <w:pStyle w:val="ListParagraph"/>
        <w:numPr>
          <w:ilvl w:val="1"/>
          <w:numId w:val="5"/>
        </w:numPr>
        <w:spacing w:after="200" w:line="360" w:lineRule="auto"/>
        <w:rPr>
          <w:rFonts w:ascii="Times New Roman" w:hAnsi="Times New Roman"/>
          <w:b/>
          <w:sz w:val="24"/>
          <w:szCs w:val="24"/>
        </w:rPr>
      </w:pPr>
      <w:r>
        <w:rPr>
          <w:rFonts w:ascii="Times New Roman" w:hAnsi="Times New Roman"/>
          <w:b/>
          <w:sz w:val="24"/>
          <w:szCs w:val="24"/>
        </w:rPr>
        <w:t xml:space="preserve">Background </w:t>
      </w:r>
    </w:p>
    <w:p w:rsidR="00E1101C" w:rsidRDefault="00582FD1" w:rsidP="00582FD1">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w:t>
      </w:r>
      <w:r w:rsidR="00E1101C">
        <w:rPr>
          <w:rFonts w:ascii="Times New Roman" w:hAnsi="Times New Roman"/>
          <w:sz w:val="24"/>
          <w:szCs w:val="24"/>
        </w:rPr>
        <w:t>esticides including herbicides, insecticides, fungicides, bactericides and rodenticides are widely used and</w:t>
      </w:r>
      <w:r>
        <w:rPr>
          <w:rFonts w:ascii="Times New Roman" w:hAnsi="Times New Roman"/>
          <w:sz w:val="24"/>
          <w:szCs w:val="24"/>
        </w:rPr>
        <w:t xml:space="preserve"> play an important role in crop protection, the yield is reduced when pesticides are not used, crops are damaged by insects and diseases and even the price is reduced or the product is rejected</w:t>
      </w:r>
      <w:r w:rsidR="00E1101C">
        <w:rPr>
          <w:rFonts w:ascii="Times New Roman" w:hAnsi="Times New Roman"/>
          <w:sz w:val="24"/>
          <w:szCs w:val="24"/>
        </w:rPr>
        <w:t>[1]</w:t>
      </w:r>
      <w:r>
        <w:rPr>
          <w:rFonts w:ascii="Times New Roman" w:hAnsi="Times New Roman"/>
          <w:sz w:val="24"/>
          <w:szCs w:val="24"/>
        </w:rPr>
        <w:t xml:space="preserve">. </w:t>
      </w:r>
    </w:p>
    <w:p w:rsidR="00E1101C" w:rsidRDefault="00E1101C" w:rsidP="00582FD1">
      <w:pPr>
        <w:autoSpaceDE w:val="0"/>
        <w:autoSpaceDN w:val="0"/>
        <w:adjustRightInd w:val="0"/>
        <w:spacing w:line="360" w:lineRule="auto"/>
        <w:jc w:val="both"/>
        <w:rPr>
          <w:rFonts w:ascii="Times New Roman" w:hAnsi="Times New Roman"/>
          <w:sz w:val="24"/>
          <w:szCs w:val="24"/>
        </w:rPr>
      </w:pPr>
    </w:p>
    <w:p w:rsidR="00E1101C" w:rsidRDefault="00582FD1" w:rsidP="00582FD1">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However the use of pesticides may results in human and environment exposure to pesticides. </w:t>
      </w:r>
      <w:r w:rsidR="00E1101C">
        <w:rPr>
          <w:rFonts w:ascii="Times New Roman" w:hAnsi="Times New Roman"/>
          <w:sz w:val="24"/>
          <w:szCs w:val="24"/>
        </w:rPr>
        <w:t xml:space="preserve">Occupational exposure occurs during the production, transportation, preparation and application of pesticides. </w:t>
      </w:r>
      <w:r>
        <w:rPr>
          <w:rFonts w:ascii="Times New Roman" w:hAnsi="Times New Roman"/>
          <w:sz w:val="24"/>
          <w:szCs w:val="24"/>
        </w:rPr>
        <w:t>During the applications of pesticides the exposure can be from dermal, oral and inhalation. For human the dermal exposure is the most significant route. Every time pesticide is used there is a degree of exposure</w:t>
      </w:r>
      <w:r w:rsidR="002A0F79">
        <w:rPr>
          <w:rFonts w:ascii="Times New Roman" w:hAnsi="Times New Roman"/>
          <w:sz w:val="24"/>
          <w:szCs w:val="24"/>
        </w:rPr>
        <w:t xml:space="preserve"> [2</w:t>
      </w:r>
      <w:r w:rsidR="00E1101C">
        <w:rPr>
          <w:rFonts w:ascii="Times New Roman" w:hAnsi="Times New Roman"/>
          <w:sz w:val="24"/>
          <w:szCs w:val="24"/>
        </w:rPr>
        <w:t>]</w:t>
      </w:r>
      <w:r>
        <w:rPr>
          <w:rFonts w:ascii="Times New Roman" w:hAnsi="Times New Roman"/>
          <w:sz w:val="24"/>
          <w:szCs w:val="24"/>
        </w:rPr>
        <w:t xml:space="preserve">. </w:t>
      </w:r>
    </w:p>
    <w:p w:rsidR="00E1101C" w:rsidRDefault="00E1101C" w:rsidP="00582FD1">
      <w:pPr>
        <w:autoSpaceDE w:val="0"/>
        <w:autoSpaceDN w:val="0"/>
        <w:adjustRightInd w:val="0"/>
        <w:spacing w:line="360" w:lineRule="auto"/>
        <w:jc w:val="both"/>
        <w:rPr>
          <w:rFonts w:ascii="Times New Roman" w:hAnsi="Times New Roman"/>
          <w:sz w:val="24"/>
          <w:szCs w:val="24"/>
        </w:rPr>
      </w:pPr>
    </w:p>
    <w:p w:rsidR="00582FD1" w:rsidRDefault="00582FD1" w:rsidP="00582FD1">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A splash onto unprotected skin while pouring or diluting pesticide can cause dermal exposure. The direct exposure by inhalation of pesticide droplets in an open cab or contact with the spray mix while repairing clogged nozzles. The exposure can also result when someone is walking through a treated field or from touching pesticide-contaminated clothing. Pesticides can be taken from the field to home via shoes and boots. </w:t>
      </w:r>
      <w:r w:rsidR="002A0F79">
        <w:rPr>
          <w:rFonts w:ascii="Times New Roman" w:hAnsi="Times New Roman"/>
          <w:sz w:val="24"/>
          <w:szCs w:val="24"/>
        </w:rPr>
        <w:t>[3</w:t>
      </w:r>
      <w:r w:rsidR="00E1101C">
        <w:rPr>
          <w:rFonts w:ascii="Times New Roman" w:hAnsi="Times New Roman"/>
          <w:sz w:val="24"/>
          <w:szCs w:val="24"/>
        </w:rPr>
        <w:t>]</w:t>
      </w:r>
    </w:p>
    <w:p w:rsidR="00582FD1" w:rsidRDefault="00582FD1" w:rsidP="00582FD1">
      <w:pPr>
        <w:autoSpaceDE w:val="0"/>
        <w:autoSpaceDN w:val="0"/>
        <w:adjustRightInd w:val="0"/>
        <w:spacing w:line="360" w:lineRule="auto"/>
        <w:jc w:val="both"/>
        <w:rPr>
          <w:rFonts w:ascii="Times New Roman" w:hAnsi="Times New Roman"/>
          <w:sz w:val="24"/>
          <w:szCs w:val="24"/>
        </w:rPr>
      </w:pPr>
    </w:p>
    <w:p w:rsidR="00582FD1" w:rsidRDefault="00582FD1" w:rsidP="00582FD1">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In order to minimize the dermal exposure safety equipments such as face shields, eyewash bottles, hard hats, long sleeved shirts, long pants, water proofed boots and gloves are used. Safety equipments to minimize inhalation exposure like face masks, nasal filters and gas masks can be used. </w:t>
      </w:r>
      <w:r w:rsidR="002A0F79">
        <w:rPr>
          <w:rFonts w:ascii="Times New Roman" w:hAnsi="Times New Roman"/>
          <w:sz w:val="24"/>
          <w:szCs w:val="24"/>
        </w:rPr>
        <w:t>[4]</w:t>
      </w:r>
    </w:p>
    <w:p w:rsidR="00582FD1" w:rsidRDefault="00582FD1" w:rsidP="00582FD1">
      <w:pPr>
        <w:autoSpaceDE w:val="0"/>
        <w:autoSpaceDN w:val="0"/>
        <w:adjustRightInd w:val="0"/>
        <w:spacing w:line="360" w:lineRule="auto"/>
        <w:jc w:val="both"/>
        <w:rPr>
          <w:rFonts w:ascii="Times New Roman" w:hAnsi="Times New Roman"/>
          <w:sz w:val="24"/>
          <w:szCs w:val="24"/>
        </w:rPr>
      </w:pPr>
    </w:p>
    <w:p w:rsidR="00582FD1" w:rsidRDefault="00582FD1" w:rsidP="00582FD1">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Extend of exposure to pesticides depends on the time of exposure or the working time and whether you are protected or not. The use of pesticides repeatedly results in more highly exposure than minimal use of pesticides. Using the protection equipments such wearing clothes when handling pesticides minimize the exposure. </w:t>
      </w:r>
      <w:r w:rsidR="002A0F79">
        <w:rPr>
          <w:rFonts w:ascii="Times New Roman" w:hAnsi="Times New Roman"/>
          <w:sz w:val="24"/>
          <w:szCs w:val="24"/>
        </w:rPr>
        <w:t>[4]</w:t>
      </w:r>
    </w:p>
    <w:p w:rsidR="00582FD1" w:rsidRDefault="00582FD1" w:rsidP="00582FD1">
      <w:pPr>
        <w:autoSpaceDE w:val="0"/>
        <w:autoSpaceDN w:val="0"/>
        <w:adjustRightInd w:val="0"/>
        <w:spacing w:line="360" w:lineRule="auto"/>
        <w:jc w:val="both"/>
        <w:rPr>
          <w:rFonts w:ascii="Times New Roman" w:hAnsi="Times New Roman"/>
          <w:sz w:val="24"/>
          <w:szCs w:val="24"/>
        </w:rPr>
      </w:pPr>
    </w:p>
    <w:p w:rsidR="00582FD1" w:rsidRPr="002A0F79" w:rsidRDefault="00582FD1" w:rsidP="002A0F7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In order to evaluate the exposure to pesticides and the contribution of protection equipments to reduce the risk of exposure the pesticides models were developed. These models include German model, German model modified, Netherland’s model, UK model and </w:t>
      </w:r>
      <w:proofErr w:type="spellStart"/>
      <w:r>
        <w:rPr>
          <w:rFonts w:ascii="Times New Roman" w:hAnsi="Times New Roman"/>
          <w:sz w:val="24"/>
          <w:szCs w:val="24"/>
        </w:rPr>
        <w:t>europoem</w:t>
      </w:r>
      <w:proofErr w:type="spellEnd"/>
      <w:r>
        <w:rPr>
          <w:rFonts w:ascii="Times New Roman" w:hAnsi="Times New Roman"/>
          <w:sz w:val="24"/>
          <w:szCs w:val="24"/>
        </w:rPr>
        <w:t xml:space="preserve"> model. </w:t>
      </w:r>
    </w:p>
    <w:p w:rsidR="00582FD1" w:rsidRPr="00ED3458" w:rsidRDefault="00582FD1" w:rsidP="00ED3458">
      <w:pPr>
        <w:pStyle w:val="ListParagraph"/>
        <w:numPr>
          <w:ilvl w:val="1"/>
          <w:numId w:val="2"/>
        </w:numPr>
        <w:spacing w:after="200" w:line="360" w:lineRule="auto"/>
        <w:rPr>
          <w:rFonts w:ascii="Times New Roman" w:hAnsi="Times New Roman"/>
          <w:b/>
          <w:sz w:val="24"/>
          <w:szCs w:val="24"/>
        </w:rPr>
      </w:pPr>
      <w:r w:rsidRPr="00ED3458">
        <w:rPr>
          <w:rFonts w:ascii="Times New Roman" w:hAnsi="Times New Roman"/>
          <w:b/>
          <w:sz w:val="24"/>
          <w:szCs w:val="24"/>
        </w:rPr>
        <w:lastRenderedPageBreak/>
        <w:t>OBJECTIVE</w:t>
      </w:r>
    </w:p>
    <w:p w:rsidR="00582FD1" w:rsidRPr="00ED3458" w:rsidRDefault="00582FD1" w:rsidP="00ED3458">
      <w:pPr>
        <w:pStyle w:val="ListParagraph"/>
        <w:numPr>
          <w:ilvl w:val="2"/>
          <w:numId w:val="2"/>
        </w:numPr>
        <w:spacing w:after="200" w:line="360" w:lineRule="auto"/>
        <w:rPr>
          <w:rFonts w:ascii="Times New Roman" w:hAnsi="Times New Roman"/>
          <w:b/>
          <w:sz w:val="24"/>
          <w:szCs w:val="24"/>
        </w:rPr>
      </w:pPr>
      <w:r w:rsidRPr="00ED3458">
        <w:rPr>
          <w:rFonts w:ascii="Times New Roman" w:hAnsi="Times New Roman"/>
          <w:b/>
          <w:sz w:val="24"/>
          <w:szCs w:val="24"/>
        </w:rPr>
        <w:t xml:space="preserve">General objectives </w:t>
      </w:r>
    </w:p>
    <w:p w:rsidR="00ED3458" w:rsidRDefault="00582FD1" w:rsidP="00ED3458">
      <w:pPr>
        <w:spacing w:line="360" w:lineRule="auto"/>
        <w:jc w:val="both"/>
        <w:rPr>
          <w:rFonts w:ascii="Times New Roman" w:hAnsi="Times New Roman"/>
          <w:sz w:val="24"/>
          <w:szCs w:val="24"/>
        </w:rPr>
      </w:pPr>
      <w:r>
        <w:rPr>
          <w:rFonts w:ascii="Times New Roman" w:hAnsi="Times New Roman"/>
          <w:sz w:val="24"/>
          <w:szCs w:val="24"/>
        </w:rPr>
        <w:t>The objective was to determine the exposure to pesticide when working in the farm during application of pesticides and during the har</w:t>
      </w:r>
      <w:r w:rsidR="00ED3458">
        <w:rPr>
          <w:rFonts w:ascii="Times New Roman" w:hAnsi="Times New Roman"/>
          <w:sz w:val="24"/>
          <w:szCs w:val="24"/>
        </w:rPr>
        <w:t xml:space="preserve">vest by using different models </w:t>
      </w:r>
    </w:p>
    <w:p w:rsidR="00ED3458" w:rsidRDefault="00ED3458" w:rsidP="00ED3458">
      <w:pPr>
        <w:spacing w:line="360" w:lineRule="auto"/>
        <w:jc w:val="both"/>
        <w:rPr>
          <w:rFonts w:ascii="Times New Roman" w:hAnsi="Times New Roman"/>
          <w:sz w:val="24"/>
          <w:szCs w:val="24"/>
        </w:rPr>
      </w:pPr>
    </w:p>
    <w:p w:rsidR="00582FD1" w:rsidRPr="00ED3458" w:rsidRDefault="00582FD1" w:rsidP="00ED3458">
      <w:pPr>
        <w:pStyle w:val="ListParagraph"/>
        <w:numPr>
          <w:ilvl w:val="2"/>
          <w:numId w:val="2"/>
        </w:numPr>
        <w:spacing w:line="360" w:lineRule="auto"/>
        <w:jc w:val="both"/>
        <w:rPr>
          <w:rFonts w:ascii="Times New Roman" w:hAnsi="Times New Roman"/>
          <w:sz w:val="24"/>
          <w:szCs w:val="24"/>
        </w:rPr>
      </w:pPr>
      <w:r w:rsidRPr="00ED3458">
        <w:rPr>
          <w:rFonts w:ascii="Times New Roman" w:hAnsi="Times New Roman"/>
          <w:b/>
          <w:sz w:val="24"/>
          <w:szCs w:val="24"/>
        </w:rPr>
        <w:t xml:space="preserve">Specific objectives </w:t>
      </w:r>
    </w:p>
    <w:p w:rsidR="00582FD1" w:rsidRPr="00866403" w:rsidRDefault="00582FD1" w:rsidP="00582FD1">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To determine exposure during applications of pesticides </w:t>
      </w:r>
    </w:p>
    <w:p w:rsidR="00582FD1" w:rsidRDefault="00582FD1" w:rsidP="00582FD1">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To determine exposure during harvest time period </w:t>
      </w:r>
    </w:p>
    <w:p w:rsidR="00582FD1" w:rsidRDefault="00582FD1" w:rsidP="00582FD1">
      <w:pPr>
        <w:pStyle w:val="ListParagraph"/>
        <w:numPr>
          <w:ilvl w:val="0"/>
          <w:numId w:val="4"/>
        </w:numPr>
        <w:spacing w:after="200" w:line="360" w:lineRule="auto"/>
        <w:jc w:val="both"/>
        <w:rPr>
          <w:rFonts w:ascii="Times New Roman" w:hAnsi="Times New Roman"/>
          <w:sz w:val="24"/>
          <w:szCs w:val="24"/>
        </w:rPr>
      </w:pPr>
      <w:r w:rsidRPr="00866403">
        <w:rPr>
          <w:rFonts w:ascii="Times New Roman" w:hAnsi="Times New Roman"/>
          <w:sz w:val="24"/>
          <w:szCs w:val="24"/>
        </w:rPr>
        <w:t xml:space="preserve">To determine exposure when the farm is small or big </w:t>
      </w:r>
    </w:p>
    <w:p w:rsidR="00582FD1" w:rsidRDefault="00582FD1" w:rsidP="00582FD1">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To determine exposure based on how often the pesticides is used </w:t>
      </w:r>
    </w:p>
    <w:p w:rsidR="00582FD1" w:rsidRDefault="00582FD1" w:rsidP="00582FD1">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To determine exposure based on different formulation applications </w:t>
      </w:r>
    </w:p>
    <w:p w:rsidR="00582FD1" w:rsidRDefault="00582FD1" w:rsidP="00582FD1">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To determine exposure when the protection equipments are used </w:t>
      </w:r>
    </w:p>
    <w:p w:rsidR="00582FD1" w:rsidRPr="00866403" w:rsidRDefault="00582FD1" w:rsidP="00582FD1">
      <w:pPr>
        <w:pStyle w:val="ListParagraph"/>
        <w:spacing w:line="360" w:lineRule="auto"/>
        <w:jc w:val="both"/>
        <w:rPr>
          <w:rFonts w:ascii="Times New Roman" w:hAnsi="Times New Roman"/>
          <w:sz w:val="24"/>
          <w:szCs w:val="24"/>
        </w:rPr>
      </w:pPr>
    </w:p>
    <w:p w:rsidR="00582FD1" w:rsidRPr="00223272" w:rsidRDefault="00582FD1" w:rsidP="00582FD1">
      <w:pPr>
        <w:pStyle w:val="ListParagraph"/>
        <w:numPr>
          <w:ilvl w:val="0"/>
          <w:numId w:val="2"/>
        </w:numPr>
        <w:spacing w:after="200" w:line="360" w:lineRule="auto"/>
        <w:rPr>
          <w:rFonts w:ascii="Times New Roman" w:hAnsi="Times New Roman"/>
          <w:b/>
          <w:sz w:val="24"/>
          <w:szCs w:val="24"/>
        </w:rPr>
      </w:pPr>
      <w:r w:rsidRPr="00DB6AE1">
        <w:rPr>
          <w:rFonts w:ascii="Times New Roman" w:hAnsi="Times New Roman"/>
          <w:b/>
          <w:sz w:val="24"/>
          <w:szCs w:val="24"/>
        </w:rPr>
        <w:t xml:space="preserve">MATERIAL AND METHOD </w:t>
      </w:r>
    </w:p>
    <w:p w:rsidR="00316680" w:rsidRDefault="005B0696" w:rsidP="00316680">
      <w:pPr>
        <w:spacing w:line="360" w:lineRule="auto"/>
        <w:jc w:val="both"/>
        <w:rPr>
          <w:rFonts w:ascii="Times New Roman" w:hAnsi="Times New Roman"/>
          <w:sz w:val="24"/>
          <w:szCs w:val="24"/>
        </w:rPr>
      </w:pPr>
      <w:r>
        <w:rPr>
          <w:rFonts w:ascii="Times New Roman" w:hAnsi="Times New Roman"/>
          <w:bCs/>
          <w:sz w:val="24"/>
          <w:szCs w:val="24"/>
          <w:lang w:eastAsia="nl-BE"/>
        </w:rPr>
        <w:t xml:space="preserve">In all models the exposure was estimated based on </w:t>
      </w:r>
      <w:r w:rsidRPr="005B0696">
        <w:rPr>
          <w:rFonts w:ascii="Times New Roman" w:hAnsi="Times New Roman"/>
          <w:bCs/>
          <w:sz w:val="24"/>
          <w:szCs w:val="24"/>
          <w:lang w:eastAsia="nl-BE"/>
        </w:rPr>
        <w:t>AFALON liquid</w:t>
      </w:r>
      <w:r>
        <w:rPr>
          <w:rFonts w:ascii="Times New Roman" w:hAnsi="Times New Roman"/>
          <w:bCs/>
          <w:sz w:val="24"/>
          <w:szCs w:val="24"/>
          <w:lang w:eastAsia="nl-BE"/>
        </w:rPr>
        <w:t xml:space="preserve"> formulation with </w:t>
      </w:r>
      <w:r>
        <w:rPr>
          <w:rFonts w:ascii="Times New Roman" w:hAnsi="Times New Roman"/>
          <w:sz w:val="24"/>
          <w:szCs w:val="24"/>
        </w:rPr>
        <w:t>the concentration of 450 g/l</w:t>
      </w:r>
      <w:r w:rsidR="00316680">
        <w:rPr>
          <w:rFonts w:ascii="Times New Roman" w:hAnsi="Times New Roman"/>
          <w:sz w:val="24"/>
          <w:szCs w:val="24"/>
        </w:rPr>
        <w:t>, dose 2.2l/ha and the</w:t>
      </w:r>
      <w:r w:rsidR="001D0BE6">
        <w:rPr>
          <w:rFonts w:ascii="Times New Roman" w:hAnsi="Times New Roman"/>
          <w:sz w:val="24"/>
          <w:szCs w:val="24"/>
        </w:rPr>
        <w:t xml:space="preserve"> </w:t>
      </w:r>
      <w:r w:rsidR="001D0BE6" w:rsidRPr="001D0BE6">
        <w:rPr>
          <w:rFonts w:ascii="Times New Roman" w:hAnsi="Times New Roman"/>
          <w:sz w:val="24"/>
          <w:szCs w:val="24"/>
        </w:rPr>
        <w:t>mancozeb</w:t>
      </w:r>
      <w:r w:rsidR="001D0BE6">
        <w:rPr>
          <w:rFonts w:ascii="Times New Roman" w:hAnsi="Times New Roman"/>
          <w:sz w:val="24"/>
          <w:szCs w:val="24"/>
        </w:rPr>
        <w:t xml:space="preserve"> solid formulation with the concentration of 800</w:t>
      </w:r>
      <w:r w:rsidR="00316680">
        <w:rPr>
          <w:rFonts w:ascii="Times New Roman" w:hAnsi="Times New Roman"/>
          <w:sz w:val="24"/>
          <w:szCs w:val="24"/>
        </w:rPr>
        <w:t xml:space="preserve">mg/g, dose of 2kg/ha. </w:t>
      </w:r>
      <w:r>
        <w:rPr>
          <w:rFonts w:ascii="Times New Roman" w:hAnsi="Times New Roman"/>
          <w:sz w:val="24"/>
          <w:szCs w:val="24"/>
        </w:rPr>
        <w:t xml:space="preserve"> </w:t>
      </w:r>
      <w:r w:rsidR="00316680">
        <w:rPr>
          <w:rFonts w:ascii="Times New Roman" w:hAnsi="Times New Roman"/>
          <w:sz w:val="24"/>
          <w:szCs w:val="24"/>
        </w:rPr>
        <w:t>The</w:t>
      </w:r>
      <w:r>
        <w:rPr>
          <w:rFonts w:ascii="Times New Roman" w:hAnsi="Times New Roman"/>
          <w:sz w:val="24"/>
          <w:szCs w:val="24"/>
        </w:rPr>
        <w:t xml:space="preserve"> farm of </w:t>
      </w:r>
      <w:r w:rsidR="00316680">
        <w:rPr>
          <w:rFonts w:ascii="Times New Roman" w:hAnsi="Times New Roman"/>
          <w:sz w:val="24"/>
          <w:szCs w:val="24"/>
        </w:rPr>
        <w:t xml:space="preserve">30ha was taken </w:t>
      </w:r>
      <w:r>
        <w:rPr>
          <w:rFonts w:ascii="Times New Roman" w:hAnsi="Times New Roman"/>
          <w:sz w:val="24"/>
          <w:szCs w:val="24"/>
        </w:rPr>
        <w:t xml:space="preserve">and the working time of 6 hours.  </w:t>
      </w:r>
      <w:r w:rsidR="00316680">
        <w:rPr>
          <w:rFonts w:ascii="Times New Roman" w:hAnsi="Times New Roman"/>
          <w:sz w:val="24"/>
          <w:szCs w:val="24"/>
        </w:rPr>
        <w:t xml:space="preserve">The 2 chemicals were applied to potatoes at different time. </w:t>
      </w:r>
    </w:p>
    <w:p w:rsidR="00316680" w:rsidRDefault="00316680" w:rsidP="00316680">
      <w:pPr>
        <w:spacing w:line="360" w:lineRule="auto"/>
        <w:rPr>
          <w:rFonts w:ascii="Times New Roman" w:hAnsi="Times New Roman"/>
          <w:sz w:val="24"/>
          <w:szCs w:val="24"/>
        </w:rPr>
      </w:pPr>
    </w:p>
    <w:p w:rsidR="008E6381" w:rsidRPr="005A733D" w:rsidRDefault="00316680" w:rsidP="00ED3458">
      <w:pPr>
        <w:spacing w:line="360" w:lineRule="auto"/>
        <w:jc w:val="both"/>
        <w:rPr>
          <w:rFonts w:ascii="Times New Roman" w:hAnsi="Times New Roman"/>
          <w:b/>
          <w:sz w:val="24"/>
          <w:szCs w:val="24"/>
          <w:highlight w:val="yellow"/>
        </w:rPr>
      </w:pPr>
      <w:r w:rsidRPr="005B0696">
        <w:rPr>
          <w:rFonts w:ascii="Times New Roman" w:hAnsi="Times New Roman"/>
          <w:sz w:val="24"/>
          <w:szCs w:val="24"/>
        </w:rPr>
        <w:t>Spraying</w:t>
      </w:r>
      <w:r>
        <w:rPr>
          <w:rFonts w:ascii="Times New Roman" w:hAnsi="Times New Roman"/>
          <w:sz w:val="24"/>
          <w:szCs w:val="24"/>
        </w:rPr>
        <w:t xml:space="preserve"> method that were considered include </w:t>
      </w:r>
      <w:r w:rsidR="005B0696" w:rsidRPr="005B0696">
        <w:rPr>
          <w:rFonts w:ascii="Times New Roman" w:hAnsi="Times New Roman"/>
          <w:sz w:val="24"/>
          <w:szCs w:val="24"/>
        </w:rPr>
        <w:t>vehicle ground boom, vehicle air assiste</w:t>
      </w:r>
      <w:r>
        <w:rPr>
          <w:rFonts w:ascii="Times New Roman" w:hAnsi="Times New Roman"/>
          <w:sz w:val="24"/>
          <w:szCs w:val="24"/>
        </w:rPr>
        <w:t xml:space="preserve">d broadcast, </w:t>
      </w:r>
      <w:r w:rsidRPr="005B0696">
        <w:rPr>
          <w:rFonts w:ascii="Times New Roman" w:hAnsi="Times New Roman"/>
          <w:sz w:val="24"/>
          <w:szCs w:val="24"/>
        </w:rPr>
        <w:t>hand</w:t>
      </w:r>
      <w:r w:rsidR="005B0696" w:rsidRPr="005B0696">
        <w:rPr>
          <w:rFonts w:ascii="Times New Roman" w:hAnsi="Times New Roman"/>
          <w:sz w:val="24"/>
          <w:szCs w:val="24"/>
        </w:rPr>
        <w:t xml:space="preserve"> held outdoors-downwards, hand held outdoors upwards and hand held indoors</w:t>
      </w:r>
      <w:r w:rsidR="005B0696">
        <w:rPr>
          <w:rFonts w:ascii="Times New Roman" w:hAnsi="Times New Roman"/>
          <w:sz w:val="24"/>
          <w:szCs w:val="24"/>
        </w:rPr>
        <w:t xml:space="preserve"> for splaying</w:t>
      </w:r>
      <w:r>
        <w:rPr>
          <w:rFonts w:ascii="Times New Roman" w:hAnsi="Times New Roman"/>
          <w:sz w:val="24"/>
          <w:szCs w:val="24"/>
        </w:rPr>
        <w:t xml:space="preserve"> for europoem model. </w:t>
      </w:r>
      <w:r w:rsidR="005B0696">
        <w:rPr>
          <w:rFonts w:ascii="Times New Roman" w:hAnsi="Times New Roman"/>
          <w:sz w:val="24"/>
          <w:szCs w:val="24"/>
        </w:rPr>
        <w:t xml:space="preserve"> </w:t>
      </w:r>
      <w:r>
        <w:rPr>
          <w:rFonts w:ascii="Times New Roman" w:hAnsi="Times New Roman"/>
          <w:sz w:val="24"/>
          <w:szCs w:val="24"/>
        </w:rPr>
        <w:t xml:space="preserve">For Netherlands model vehicle downward, </w:t>
      </w:r>
      <w:r w:rsidRPr="005F4D32">
        <w:rPr>
          <w:rFonts w:ascii="Times New Roman" w:hAnsi="Times New Roman"/>
          <w:sz w:val="24"/>
          <w:szCs w:val="24"/>
        </w:rPr>
        <w:t>vehicle upwards,</w:t>
      </w:r>
      <w:r>
        <w:rPr>
          <w:rFonts w:ascii="Times New Roman" w:hAnsi="Times New Roman"/>
          <w:sz w:val="24"/>
          <w:szCs w:val="24"/>
        </w:rPr>
        <w:t xml:space="preserve"> air craft, </w:t>
      </w:r>
      <w:r w:rsidRPr="005F4D32">
        <w:rPr>
          <w:rFonts w:ascii="Times New Roman" w:hAnsi="Times New Roman"/>
          <w:sz w:val="24"/>
          <w:szCs w:val="24"/>
        </w:rPr>
        <w:t xml:space="preserve">hand held outdoors upwards and downwards </w:t>
      </w:r>
      <w:r>
        <w:rPr>
          <w:rFonts w:ascii="Times New Roman" w:hAnsi="Times New Roman"/>
          <w:sz w:val="24"/>
          <w:szCs w:val="24"/>
        </w:rPr>
        <w:t xml:space="preserve">and </w:t>
      </w:r>
      <w:r w:rsidRPr="005F4D32">
        <w:rPr>
          <w:rFonts w:ascii="Times New Roman" w:hAnsi="Times New Roman"/>
          <w:sz w:val="24"/>
          <w:szCs w:val="24"/>
        </w:rPr>
        <w:t xml:space="preserve">hand held indoors upwards and downwards </w:t>
      </w:r>
      <w:r>
        <w:rPr>
          <w:rFonts w:ascii="Times New Roman" w:hAnsi="Times New Roman"/>
          <w:sz w:val="24"/>
          <w:szCs w:val="24"/>
        </w:rPr>
        <w:t xml:space="preserve">were considered. </w:t>
      </w:r>
      <w:r w:rsidR="008E6381">
        <w:rPr>
          <w:rFonts w:ascii="Times New Roman" w:hAnsi="Times New Roman"/>
          <w:sz w:val="24"/>
          <w:szCs w:val="24"/>
        </w:rPr>
        <w:t xml:space="preserve">For UK model different spraying equipments like tractor boom hydraulic nozzles, </w:t>
      </w:r>
      <w:r w:rsidR="008E6381" w:rsidRPr="005A733D">
        <w:rPr>
          <w:rFonts w:ascii="Times New Roman" w:hAnsi="Times New Roman"/>
          <w:sz w:val="24"/>
          <w:szCs w:val="24"/>
        </w:rPr>
        <w:t xml:space="preserve"> tractor boom</w:t>
      </w:r>
      <w:r w:rsidR="008E6381">
        <w:rPr>
          <w:rFonts w:ascii="Times New Roman" w:hAnsi="Times New Roman"/>
          <w:sz w:val="24"/>
          <w:szCs w:val="24"/>
        </w:rPr>
        <w:t xml:space="preserve"> rotary atomizer,  tract broadcast air assisted, </w:t>
      </w:r>
      <w:r w:rsidR="008E6381" w:rsidRPr="005A733D">
        <w:rPr>
          <w:rFonts w:ascii="Times New Roman" w:hAnsi="Times New Roman"/>
          <w:sz w:val="24"/>
          <w:szCs w:val="24"/>
        </w:rPr>
        <w:t xml:space="preserve"> hand held hydraulic nozzles outdoors low level </w:t>
      </w:r>
      <w:r w:rsidR="008E6381">
        <w:rPr>
          <w:rFonts w:ascii="Times New Roman" w:hAnsi="Times New Roman"/>
          <w:b/>
          <w:sz w:val="24"/>
          <w:szCs w:val="24"/>
        </w:rPr>
        <w:t xml:space="preserve">, </w:t>
      </w:r>
      <w:r w:rsidR="008E6381" w:rsidRPr="005A733D">
        <w:rPr>
          <w:rFonts w:ascii="Times New Roman" w:hAnsi="Times New Roman"/>
          <w:sz w:val="24"/>
          <w:szCs w:val="24"/>
        </w:rPr>
        <w:t xml:space="preserve">hand held rotary atomizer outdoor low level </w:t>
      </w:r>
    </w:p>
    <w:p w:rsidR="00ED3458" w:rsidRDefault="008E6381" w:rsidP="00ED3458">
      <w:pPr>
        <w:spacing w:line="360" w:lineRule="auto"/>
        <w:jc w:val="both"/>
        <w:rPr>
          <w:rFonts w:ascii="Times New Roman" w:hAnsi="Times New Roman"/>
          <w:sz w:val="24"/>
          <w:szCs w:val="24"/>
        </w:rPr>
      </w:pPr>
      <w:r>
        <w:rPr>
          <w:rFonts w:ascii="Times New Roman" w:hAnsi="Times New Roman"/>
          <w:sz w:val="24"/>
          <w:szCs w:val="24"/>
        </w:rPr>
        <w:t xml:space="preserve">And </w:t>
      </w:r>
      <w:r w:rsidRPr="005A733D">
        <w:rPr>
          <w:rFonts w:ascii="Times New Roman" w:hAnsi="Times New Roman"/>
          <w:sz w:val="24"/>
          <w:szCs w:val="24"/>
        </w:rPr>
        <w:t>hand held rotary atomizer outdoor higher level</w:t>
      </w:r>
      <w:r>
        <w:rPr>
          <w:rFonts w:ascii="Times New Roman" w:hAnsi="Times New Roman"/>
          <w:sz w:val="24"/>
          <w:szCs w:val="24"/>
        </w:rPr>
        <w:t xml:space="preserve"> were taken into consideration. </w:t>
      </w:r>
      <w:r w:rsidRPr="005A733D">
        <w:rPr>
          <w:rFonts w:ascii="Times New Roman" w:hAnsi="Times New Roman"/>
          <w:sz w:val="24"/>
          <w:szCs w:val="24"/>
        </w:rPr>
        <w:t>Tractor field crop,</w:t>
      </w:r>
      <w:r>
        <w:rPr>
          <w:rFonts w:ascii="Times New Roman" w:hAnsi="Times New Roman"/>
          <w:sz w:val="24"/>
          <w:szCs w:val="24"/>
        </w:rPr>
        <w:t xml:space="preserve"> </w:t>
      </w:r>
      <w:r w:rsidRPr="005A733D">
        <w:rPr>
          <w:rFonts w:ascii="Times New Roman" w:hAnsi="Times New Roman"/>
          <w:sz w:val="24"/>
          <w:szCs w:val="24"/>
        </w:rPr>
        <w:t>tractor high crops</w:t>
      </w:r>
      <w:r>
        <w:rPr>
          <w:rFonts w:ascii="Times New Roman" w:hAnsi="Times New Roman"/>
          <w:sz w:val="24"/>
          <w:szCs w:val="24"/>
        </w:rPr>
        <w:t xml:space="preserve">, </w:t>
      </w:r>
      <w:r w:rsidRPr="005A733D">
        <w:rPr>
          <w:rFonts w:ascii="Times New Roman" w:hAnsi="Times New Roman"/>
          <w:sz w:val="24"/>
          <w:szCs w:val="24"/>
        </w:rPr>
        <w:t>hand high crops</w:t>
      </w:r>
      <w:r>
        <w:rPr>
          <w:rFonts w:ascii="Times New Roman" w:hAnsi="Times New Roman"/>
          <w:sz w:val="24"/>
          <w:szCs w:val="24"/>
        </w:rPr>
        <w:t xml:space="preserve"> and </w:t>
      </w:r>
      <w:r w:rsidRPr="005A733D">
        <w:rPr>
          <w:rFonts w:ascii="Times New Roman" w:hAnsi="Times New Roman"/>
          <w:sz w:val="24"/>
          <w:szCs w:val="24"/>
        </w:rPr>
        <w:t>hand field crops were</w:t>
      </w:r>
      <w:r>
        <w:rPr>
          <w:rFonts w:ascii="Times New Roman" w:hAnsi="Times New Roman"/>
          <w:sz w:val="24"/>
          <w:szCs w:val="24"/>
        </w:rPr>
        <w:t xml:space="preserve"> considered for German and German modified model. </w:t>
      </w:r>
    </w:p>
    <w:p w:rsidR="00ED3458" w:rsidRDefault="00ED3458" w:rsidP="008E6381">
      <w:pPr>
        <w:spacing w:line="360" w:lineRule="auto"/>
        <w:rPr>
          <w:rFonts w:ascii="Times New Roman" w:hAnsi="Times New Roman"/>
          <w:sz w:val="24"/>
          <w:szCs w:val="24"/>
        </w:rPr>
      </w:pPr>
    </w:p>
    <w:p w:rsidR="005B0696" w:rsidRDefault="00ED3458" w:rsidP="00ED3458">
      <w:pPr>
        <w:spacing w:line="360" w:lineRule="auto"/>
        <w:rPr>
          <w:rFonts w:ascii="Times New Roman" w:hAnsi="Times New Roman"/>
          <w:sz w:val="24"/>
          <w:szCs w:val="24"/>
        </w:rPr>
      </w:pPr>
      <w:r>
        <w:rPr>
          <w:rFonts w:ascii="Times New Roman" w:hAnsi="Times New Roman"/>
          <w:sz w:val="24"/>
          <w:szCs w:val="24"/>
        </w:rPr>
        <w:t>Some</w:t>
      </w:r>
      <w:r w:rsidR="008E6381">
        <w:rPr>
          <w:rFonts w:ascii="Times New Roman" w:hAnsi="Times New Roman"/>
          <w:sz w:val="24"/>
          <w:szCs w:val="24"/>
        </w:rPr>
        <w:t xml:space="preserve"> </w:t>
      </w:r>
      <w:r>
        <w:rPr>
          <w:rFonts w:ascii="Times New Roman" w:hAnsi="Times New Roman"/>
          <w:sz w:val="24"/>
          <w:szCs w:val="24"/>
        </w:rPr>
        <w:t>equipment</w:t>
      </w:r>
      <w:r w:rsidR="008E6381">
        <w:rPr>
          <w:rFonts w:ascii="Times New Roman" w:hAnsi="Times New Roman"/>
          <w:sz w:val="24"/>
          <w:szCs w:val="24"/>
        </w:rPr>
        <w:t xml:space="preserve"> are not specific for the potato field sprays but </w:t>
      </w:r>
      <w:r>
        <w:rPr>
          <w:rFonts w:ascii="Times New Roman" w:hAnsi="Times New Roman"/>
          <w:sz w:val="24"/>
          <w:szCs w:val="24"/>
        </w:rPr>
        <w:t>a</w:t>
      </w:r>
      <w:r w:rsidR="008E6381">
        <w:rPr>
          <w:rFonts w:ascii="Times New Roman" w:hAnsi="Times New Roman"/>
          <w:sz w:val="24"/>
          <w:szCs w:val="24"/>
        </w:rPr>
        <w:t xml:space="preserve">ll these equipments were considered to evaluate </w:t>
      </w:r>
      <w:r>
        <w:rPr>
          <w:rFonts w:ascii="Times New Roman" w:hAnsi="Times New Roman"/>
          <w:sz w:val="24"/>
          <w:szCs w:val="24"/>
        </w:rPr>
        <w:t xml:space="preserve">what will be </w:t>
      </w:r>
      <w:r w:rsidR="008E6381">
        <w:rPr>
          <w:rFonts w:ascii="Times New Roman" w:hAnsi="Times New Roman"/>
          <w:sz w:val="24"/>
          <w:szCs w:val="24"/>
        </w:rPr>
        <w:t>the exposure if someone uses the required method or use another equipments due to</w:t>
      </w:r>
      <w:r>
        <w:rPr>
          <w:rFonts w:ascii="Times New Roman" w:hAnsi="Times New Roman"/>
          <w:sz w:val="24"/>
          <w:szCs w:val="24"/>
        </w:rPr>
        <w:t xml:space="preserve"> mistake and lack</w:t>
      </w:r>
      <w:r w:rsidR="008E6381">
        <w:rPr>
          <w:rFonts w:ascii="Times New Roman" w:hAnsi="Times New Roman"/>
          <w:sz w:val="24"/>
          <w:szCs w:val="24"/>
        </w:rPr>
        <w:t xml:space="preserve"> of knowledge. </w:t>
      </w:r>
    </w:p>
    <w:p w:rsidR="002A1810" w:rsidRDefault="002A1810" w:rsidP="002A1810">
      <w:pPr>
        <w:spacing w:line="360" w:lineRule="auto"/>
        <w:rPr>
          <w:rFonts w:ascii="Times New Roman" w:hAnsi="Times New Roman"/>
          <w:sz w:val="24"/>
          <w:szCs w:val="24"/>
        </w:rPr>
      </w:pPr>
    </w:p>
    <w:p w:rsidR="004C5D38" w:rsidRDefault="00ED3458" w:rsidP="002A1810">
      <w:pPr>
        <w:spacing w:line="360" w:lineRule="auto"/>
        <w:rPr>
          <w:rFonts w:ascii="Times New Roman" w:hAnsi="Times New Roman"/>
          <w:sz w:val="24"/>
          <w:szCs w:val="24"/>
        </w:rPr>
      </w:pPr>
      <w:r>
        <w:rPr>
          <w:rFonts w:ascii="Times New Roman" w:hAnsi="Times New Roman"/>
          <w:sz w:val="24"/>
          <w:szCs w:val="24"/>
        </w:rPr>
        <w:t>The protection equi</w:t>
      </w:r>
      <w:r w:rsidR="004C5D38">
        <w:rPr>
          <w:rFonts w:ascii="Times New Roman" w:hAnsi="Times New Roman"/>
          <w:sz w:val="24"/>
          <w:szCs w:val="24"/>
        </w:rPr>
        <w:t xml:space="preserve">pments considered include </w:t>
      </w:r>
      <w:r w:rsidR="004C5D38" w:rsidRPr="004C5D38">
        <w:rPr>
          <w:rFonts w:ascii="Times New Roman" w:hAnsi="Times New Roman"/>
          <w:sz w:val="24"/>
          <w:szCs w:val="24"/>
        </w:rPr>
        <w:t>RPE-FF2-SL or P2 and gloves in mixing, RPE-FF2-SL, broad-rimmed head gear, gloves and coverall + boots during application</w:t>
      </w:r>
      <w:r w:rsidR="004C5D38">
        <w:rPr>
          <w:rFonts w:ascii="Times New Roman" w:hAnsi="Times New Roman"/>
          <w:sz w:val="24"/>
          <w:szCs w:val="24"/>
        </w:rPr>
        <w:t xml:space="preserve"> or the combination of </w:t>
      </w:r>
      <w:r w:rsidR="002A1810" w:rsidRPr="002A1810">
        <w:rPr>
          <w:rFonts w:ascii="Times New Roman" w:hAnsi="Times New Roman"/>
          <w:sz w:val="24"/>
          <w:szCs w:val="24"/>
        </w:rPr>
        <w:t xml:space="preserve">PPE: RPE-FF2-SL or P2 and gloves in mixing, RPE-FF2-SL, hood + visor, gloves and coverall + boots during application. </w:t>
      </w:r>
    </w:p>
    <w:p w:rsidR="002A1810" w:rsidRDefault="002A1810" w:rsidP="002A1810">
      <w:pPr>
        <w:spacing w:line="360" w:lineRule="auto"/>
        <w:rPr>
          <w:rFonts w:ascii="Times New Roman" w:hAnsi="Times New Roman"/>
          <w:sz w:val="24"/>
          <w:szCs w:val="24"/>
        </w:rPr>
      </w:pPr>
    </w:p>
    <w:p w:rsidR="00F467E9" w:rsidRDefault="00582FD1" w:rsidP="00582FD1">
      <w:pPr>
        <w:spacing w:line="360" w:lineRule="auto"/>
        <w:jc w:val="both"/>
        <w:rPr>
          <w:rFonts w:ascii="Times New Roman" w:hAnsi="Times New Roman"/>
          <w:sz w:val="24"/>
          <w:szCs w:val="24"/>
        </w:rPr>
      </w:pPr>
      <w:r>
        <w:rPr>
          <w:rFonts w:ascii="Times New Roman" w:hAnsi="Times New Roman"/>
          <w:sz w:val="24"/>
          <w:szCs w:val="24"/>
        </w:rPr>
        <w:t xml:space="preserve">To obtain the results from the model require filling in the model the information regarding the application of pesticides, information that were filled in the model include the size of the farm, the type of formulation of the pesticide, </w:t>
      </w:r>
      <w:r w:rsidR="00F467E9">
        <w:rPr>
          <w:rFonts w:ascii="Times New Roman" w:hAnsi="Times New Roman"/>
          <w:sz w:val="24"/>
          <w:szCs w:val="24"/>
        </w:rPr>
        <w:t xml:space="preserve">the concentration of active ingredient, the dose the splay volume, the splay method,  </w:t>
      </w:r>
      <w:r>
        <w:rPr>
          <w:rFonts w:ascii="Times New Roman" w:hAnsi="Times New Roman"/>
          <w:sz w:val="24"/>
          <w:szCs w:val="24"/>
        </w:rPr>
        <w:t xml:space="preserve"> time of applications</w:t>
      </w:r>
      <w:r w:rsidR="00F467E9">
        <w:rPr>
          <w:rFonts w:ascii="Times New Roman" w:hAnsi="Times New Roman"/>
          <w:sz w:val="24"/>
          <w:szCs w:val="24"/>
        </w:rPr>
        <w:t>, equipments used during mixing and during application</w:t>
      </w:r>
    </w:p>
    <w:p w:rsidR="00F467E9" w:rsidRDefault="00F467E9" w:rsidP="00582FD1">
      <w:pPr>
        <w:spacing w:line="360" w:lineRule="auto"/>
        <w:jc w:val="both"/>
        <w:rPr>
          <w:rFonts w:ascii="Times New Roman" w:hAnsi="Times New Roman"/>
          <w:sz w:val="24"/>
          <w:szCs w:val="24"/>
        </w:rPr>
      </w:pPr>
      <w:r>
        <w:rPr>
          <w:rFonts w:ascii="Times New Roman" w:hAnsi="Times New Roman"/>
          <w:sz w:val="24"/>
          <w:szCs w:val="24"/>
        </w:rPr>
        <w:t xml:space="preserve">The results are obtained as the output from the software and the results include the dermal absorption dose, inhalation exposure dose and the total absorption dose. The variation </w:t>
      </w:r>
      <w:proofErr w:type="gramStart"/>
      <w:r>
        <w:rPr>
          <w:rFonts w:ascii="Times New Roman" w:hAnsi="Times New Roman"/>
          <w:sz w:val="24"/>
          <w:szCs w:val="24"/>
        </w:rPr>
        <w:t>of  data</w:t>
      </w:r>
      <w:proofErr w:type="gramEnd"/>
      <w:r>
        <w:rPr>
          <w:rFonts w:ascii="Times New Roman" w:hAnsi="Times New Roman"/>
          <w:sz w:val="24"/>
          <w:szCs w:val="24"/>
        </w:rPr>
        <w:t xml:space="preserve"> was done to obtain what can be the results if the use of protection one protection equipment or spray method  is  replaced with another alternatives </w:t>
      </w:r>
    </w:p>
    <w:p w:rsidR="00F467E9" w:rsidRDefault="00F467E9" w:rsidP="00582FD1">
      <w:pPr>
        <w:spacing w:line="360" w:lineRule="auto"/>
        <w:jc w:val="both"/>
        <w:rPr>
          <w:rFonts w:ascii="Times New Roman" w:hAnsi="Times New Roman"/>
          <w:sz w:val="24"/>
          <w:szCs w:val="24"/>
        </w:rPr>
      </w:pPr>
    </w:p>
    <w:p w:rsidR="00D56EEE" w:rsidRPr="00D56EEE" w:rsidRDefault="00F467E9" w:rsidP="002A1810">
      <w:pPr>
        <w:pStyle w:val="ListParagraph"/>
        <w:numPr>
          <w:ilvl w:val="0"/>
          <w:numId w:val="2"/>
        </w:numPr>
        <w:spacing w:after="200" w:line="360" w:lineRule="auto"/>
        <w:rPr>
          <w:rFonts w:ascii="Times New Roman" w:hAnsi="Times New Roman"/>
          <w:b/>
          <w:sz w:val="24"/>
          <w:szCs w:val="24"/>
        </w:rPr>
      </w:pPr>
      <w:r>
        <w:rPr>
          <w:rFonts w:ascii="Times New Roman" w:hAnsi="Times New Roman"/>
          <w:b/>
          <w:sz w:val="24"/>
          <w:szCs w:val="24"/>
        </w:rPr>
        <w:t>RESULTS</w:t>
      </w:r>
    </w:p>
    <w:p w:rsidR="002A1810" w:rsidRPr="002A1810" w:rsidRDefault="002A1810" w:rsidP="002A1810">
      <w:pPr>
        <w:spacing w:after="200" w:line="360" w:lineRule="auto"/>
        <w:rPr>
          <w:rFonts w:ascii="Times New Roman" w:hAnsi="Times New Roman"/>
          <w:sz w:val="24"/>
          <w:szCs w:val="24"/>
        </w:rPr>
      </w:pPr>
      <w:r w:rsidRPr="002A1810">
        <w:rPr>
          <w:rFonts w:ascii="Times New Roman" w:hAnsi="Times New Roman"/>
          <w:sz w:val="24"/>
          <w:szCs w:val="24"/>
        </w:rPr>
        <w:t xml:space="preserve">Table1: estimated results of pesticide exposure by using Europoem model </w:t>
      </w:r>
    </w:p>
    <w:tbl>
      <w:tblPr>
        <w:tblStyle w:val="TableGrid"/>
        <w:tblW w:w="9648" w:type="dxa"/>
        <w:tblLayout w:type="fixed"/>
        <w:tblLook w:val="04A0"/>
      </w:tblPr>
      <w:tblGrid>
        <w:gridCol w:w="2538"/>
        <w:gridCol w:w="1170"/>
        <w:gridCol w:w="990"/>
        <w:gridCol w:w="1080"/>
        <w:gridCol w:w="1080"/>
        <w:gridCol w:w="1710"/>
        <w:gridCol w:w="1080"/>
      </w:tblGrid>
      <w:tr w:rsidR="005A733D" w:rsidRPr="00106E67" w:rsidTr="002A1810">
        <w:tc>
          <w:tcPr>
            <w:tcW w:w="9648" w:type="dxa"/>
            <w:gridSpan w:val="7"/>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                            </w:t>
            </w:r>
            <w:r w:rsidR="002A1810" w:rsidRPr="00106E67">
              <w:rPr>
                <w:rFonts w:ascii="Times New Roman" w:hAnsi="Times New Roman"/>
                <w:sz w:val="24"/>
                <w:szCs w:val="24"/>
              </w:rPr>
              <w:t xml:space="preserve">                        </w:t>
            </w:r>
            <w:r w:rsidRPr="00106E67">
              <w:rPr>
                <w:rFonts w:ascii="Times New Roman" w:hAnsi="Times New Roman"/>
                <w:sz w:val="24"/>
                <w:szCs w:val="24"/>
                <w:highlight w:val="red"/>
              </w:rPr>
              <w:t>Liquid formulation</w:t>
            </w:r>
            <w:r w:rsidRPr="00106E67">
              <w:rPr>
                <w:rFonts w:ascii="Times New Roman" w:hAnsi="Times New Roman"/>
                <w:sz w:val="24"/>
                <w:szCs w:val="24"/>
              </w:rPr>
              <w:t xml:space="preserve"> </w:t>
            </w:r>
          </w:p>
        </w:tc>
      </w:tr>
      <w:tr w:rsidR="005A733D" w:rsidRPr="00106E67" w:rsidTr="002A1810">
        <w:tc>
          <w:tcPr>
            <w:tcW w:w="2538" w:type="dxa"/>
          </w:tcPr>
          <w:p w:rsidR="005A733D" w:rsidRPr="00106E67" w:rsidRDefault="002A1810" w:rsidP="001D307C">
            <w:pPr>
              <w:rPr>
                <w:rFonts w:ascii="Times New Roman" w:hAnsi="Times New Roman"/>
                <w:sz w:val="24"/>
                <w:szCs w:val="24"/>
              </w:rPr>
            </w:pPr>
            <w:r w:rsidRPr="00106E67">
              <w:rPr>
                <w:rFonts w:ascii="Times New Roman" w:hAnsi="Times New Roman"/>
                <w:sz w:val="24"/>
                <w:szCs w:val="24"/>
              </w:rPr>
              <w:t xml:space="preserve">Method of spray </w:t>
            </w:r>
          </w:p>
        </w:tc>
        <w:tc>
          <w:tcPr>
            <w:tcW w:w="3240" w:type="dxa"/>
            <w:gridSpan w:val="3"/>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With PPE </w:t>
            </w:r>
          </w:p>
        </w:tc>
        <w:tc>
          <w:tcPr>
            <w:tcW w:w="3870" w:type="dxa"/>
            <w:gridSpan w:val="3"/>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Without PPE </w:t>
            </w:r>
          </w:p>
        </w:tc>
      </w:tr>
      <w:tr w:rsidR="005A733D" w:rsidRPr="00106E67" w:rsidTr="002A1810">
        <w:tc>
          <w:tcPr>
            <w:tcW w:w="2538" w:type="dxa"/>
          </w:tcPr>
          <w:p w:rsidR="005A733D" w:rsidRPr="00106E67" w:rsidRDefault="005A733D" w:rsidP="001D307C">
            <w:pPr>
              <w:rPr>
                <w:rFonts w:ascii="Times New Roman" w:hAnsi="Times New Roman"/>
                <w:sz w:val="24"/>
                <w:szCs w:val="24"/>
              </w:rPr>
            </w:pP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D E</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IE </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TAD </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D E</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IE </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TAD </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VGB</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0.95</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0.0005</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0.096</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9.46</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0.005</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0.95</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VAAB &lt;400mg/ml </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3.98</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0.0014</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0.4</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26.51</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0.014</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2.66</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VAAB&gt;400mg/ml </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3.98</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0.0014</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0.4</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26.51</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0.014</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2.66</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HHOD</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9.14</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0.0046</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1.99</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146.3</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0.0466</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14.68</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HHOU</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54.52</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0.0466</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5.49</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311.85</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0.466</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31.65</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HHI</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62.79</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0.012</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6.29</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600.36</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0.12</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60.16</w:t>
            </w:r>
          </w:p>
        </w:tc>
      </w:tr>
      <w:tr w:rsidR="005A733D" w:rsidRPr="00106E67" w:rsidTr="002A1810">
        <w:tc>
          <w:tcPr>
            <w:tcW w:w="9648" w:type="dxa"/>
            <w:gridSpan w:val="7"/>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                           </w:t>
            </w:r>
            <w:r w:rsidR="002A1810" w:rsidRPr="00106E67">
              <w:rPr>
                <w:rFonts w:ascii="Times New Roman" w:hAnsi="Times New Roman"/>
                <w:sz w:val="24"/>
                <w:szCs w:val="24"/>
              </w:rPr>
              <w:t xml:space="preserve">                          </w:t>
            </w:r>
            <w:r w:rsidRPr="00106E67">
              <w:rPr>
                <w:rFonts w:ascii="Times New Roman" w:hAnsi="Times New Roman"/>
                <w:sz w:val="24"/>
                <w:szCs w:val="24"/>
                <w:highlight w:val="red"/>
              </w:rPr>
              <w:t>solid  formulation</w:t>
            </w:r>
            <w:r w:rsidRPr="00106E67">
              <w:rPr>
                <w:rFonts w:ascii="Times New Roman" w:hAnsi="Times New Roman"/>
                <w:sz w:val="24"/>
                <w:szCs w:val="24"/>
              </w:rPr>
              <w:t xml:space="preserve"> </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VGB</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70.14</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0.69</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7.7</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70.14</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0.074</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7.08</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VAAB &lt;400mg/ml </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97.7</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0.70</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10.47</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97.71</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0.089</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9.86</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 xml:space="preserve">VAAB&gt;400mg/ml </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97.7</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0.70</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10.47</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97.71</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0.089</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9.86</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HHOD</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154.28</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0.0068</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15.43</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154.28</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0.0068</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15.43</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HHOU</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421.7</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0.08</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42.85</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421.7</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0.68</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42.85</w:t>
            </w:r>
          </w:p>
        </w:tc>
      </w:tr>
      <w:tr w:rsidR="005A733D" w:rsidRPr="00106E67" w:rsidTr="002A1810">
        <w:tc>
          <w:tcPr>
            <w:tcW w:w="2538"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HHI</w:t>
            </w:r>
          </w:p>
        </w:tc>
        <w:tc>
          <w:tcPr>
            <w:tcW w:w="117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970.28</w:t>
            </w:r>
          </w:p>
        </w:tc>
        <w:tc>
          <w:tcPr>
            <w:tcW w:w="99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0.20</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97.23</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970.28</w:t>
            </w:r>
          </w:p>
        </w:tc>
        <w:tc>
          <w:tcPr>
            <w:tcW w:w="171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0.20</w:t>
            </w:r>
          </w:p>
        </w:tc>
        <w:tc>
          <w:tcPr>
            <w:tcW w:w="1080" w:type="dxa"/>
          </w:tcPr>
          <w:p w:rsidR="005A733D" w:rsidRPr="00106E67" w:rsidRDefault="005A733D" w:rsidP="001D307C">
            <w:pPr>
              <w:rPr>
                <w:rFonts w:ascii="Times New Roman" w:hAnsi="Times New Roman"/>
                <w:sz w:val="24"/>
                <w:szCs w:val="24"/>
              </w:rPr>
            </w:pPr>
            <w:r w:rsidRPr="00106E67">
              <w:rPr>
                <w:rFonts w:ascii="Times New Roman" w:hAnsi="Times New Roman"/>
                <w:sz w:val="24"/>
                <w:szCs w:val="24"/>
              </w:rPr>
              <w:t>97.23</w:t>
            </w:r>
          </w:p>
        </w:tc>
      </w:tr>
    </w:tbl>
    <w:p w:rsidR="002A1810" w:rsidRPr="00106E67" w:rsidRDefault="002A1810" w:rsidP="0046515E">
      <w:pPr>
        <w:rPr>
          <w:rFonts w:ascii="Times New Roman" w:hAnsi="Times New Roman"/>
          <w:b/>
          <w:sz w:val="24"/>
          <w:szCs w:val="24"/>
        </w:rPr>
      </w:pPr>
    </w:p>
    <w:p w:rsidR="00910275" w:rsidRDefault="00910275" w:rsidP="0046515E">
      <w:pPr>
        <w:rPr>
          <w:rFonts w:ascii="Times New Roman" w:hAnsi="Times New Roman"/>
          <w:sz w:val="24"/>
          <w:szCs w:val="24"/>
        </w:rPr>
      </w:pPr>
    </w:p>
    <w:p w:rsidR="00910275" w:rsidRDefault="00910275" w:rsidP="0046515E">
      <w:pPr>
        <w:rPr>
          <w:rFonts w:ascii="Times New Roman" w:hAnsi="Times New Roman"/>
          <w:sz w:val="24"/>
          <w:szCs w:val="24"/>
        </w:rPr>
      </w:pPr>
    </w:p>
    <w:p w:rsidR="00910275" w:rsidRDefault="00910275" w:rsidP="0046515E">
      <w:pPr>
        <w:rPr>
          <w:rFonts w:ascii="Times New Roman" w:hAnsi="Times New Roman"/>
          <w:sz w:val="24"/>
          <w:szCs w:val="24"/>
        </w:rPr>
      </w:pPr>
    </w:p>
    <w:p w:rsidR="00910275" w:rsidRDefault="00910275" w:rsidP="0046515E">
      <w:pPr>
        <w:rPr>
          <w:rFonts w:ascii="Times New Roman" w:hAnsi="Times New Roman"/>
          <w:sz w:val="24"/>
          <w:szCs w:val="24"/>
        </w:rPr>
      </w:pPr>
    </w:p>
    <w:p w:rsidR="002A1810" w:rsidRPr="00106E67" w:rsidRDefault="002A1810" w:rsidP="0046515E">
      <w:pPr>
        <w:rPr>
          <w:rFonts w:ascii="Times New Roman" w:hAnsi="Times New Roman"/>
          <w:sz w:val="24"/>
          <w:szCs w:val="24"/>
        </w:rPr>
      </w:pPr>
      <w:r w:rsidRPr="00106E67">
        <w:rPr>
          <w:rFonts w:ascii="Times New Roman" w:hAnsi="Times New Roman"/>
          <w:sz w:val="24"/>
          <w:szCs w:val="24"/>
        </w:rPr>
        <w:lastRenderedPageBreak/>
        <w:t xml:space="preserve">Table 2: estimated exposure to pesticide when using the Netherland model </w:t>
      </w:r>
    </w:p>
    <w:p w:rsidR="002A1810" w:rsidRPr="00106E67" w:rsidRDefault="002A1810" w:rsidP="0046515E">
      <w:pPr>
        <w:rPr>
          <w:rFonts w:ascii="Times New Roman" w:hAnsi="Times New Roman"/>
          <w:b/>
          <w:sz w:val="24"/>
          <w:szCs w:val="24"/>
        </w:rPr>
      </w:pPr>
    </w:p>
    <w:tbl>
      <w:tblPr>
        <w:tblStyle w:val="TableGrid"/>
        <w:tblW w:w="9648" w:type="dxa"/>
        <w:tblLayout w:type="fixed"/>
        <w:tblLook w:val="04A0"/>
      </w:tblPr>
      <w:tblGrid>
        <w:gridCol w:w="1278"/>
        <w:gridCol w:w="2520"/>
        <w:gridCol w:w="2970"/>
        <w:gridCol w:w="2880"/>
      </w:tblGrid>
      <w:tr w:rsidR="00D247C8" w:rsidRPr="00106E67" w:rsidTr="002A1810">
        <w:tc>
          <w:tcPr>
            <w:tcW w:w="9648" w:type="dxa"/>
            <w:gridSpan w:val="4"/>
          </w:tcPr>
          <w:p w:rsidR="00D247C8" w:rsidRPr="00106E67" w:rsidRDefault="002A1810" w:rsidP="008E1FAC">
            <w:pPr>
              <w:rPr>
                <w:rFonts w:ascii="Times New Roman" w:hAnsi="Times New Roman"/>
                <w:sz w:val="24"/>
                <w:szCs w:val="24"/>
              </w:rPr>
            </w:pPr>
            <w:r w:rsidRPr="00106E67">
              <w:rPr>
                <w:rFonts w:ascii="Times New Roman" w:hAnsi="Times New Roman"/>
                <w:sz w:val="24"/>
                <w:szCs w:val="24"/>
              </w:rPr>
              <w:t xml:space="preserve">                                           </w:t>
            </w:r>
            <w:r w:rsidR="00E1520D">
              <w:rPr>
                <w:rFonts w:ascii="Times New Roman" w:hAnsi="Times New Roman"/>
                <w:sz w:val="24"/>
                <w:szCs w:val="24"/>
              </w:rPr>
              <w:t xml:space="preserve">                 </w:t>
            </w:r>
            <w:r w:rsidR="00D247C8" w:rsidRPr="00106E67">
              <w:rPr>
                <w:rFonts w:ascii="Times New Roman" w:hAnsi="Times New Roman"/>
                <w:sz w:val="24"/>
                <w:szCs w:val="24"/>
                <w:highlight w:val="red"/>
              </w:rPr>
              <w:t>Liquid formulation</w:t>
            </w:r>
            <w:r w:rsidR="00D247C8" w:rsidRPr="00106E67">
              <w:rPr>
                <w:rFonts w:ascii="Times New Roman" w:hAnsi="Times New Roman"/>
                <w:sz w:val="24"/>
                <w:szCs w:val="24"/>
              </w:rPr>
              <w:t xml:space="preserve"> </w:t>
            </w:r>
          </w:p>
        </w:tc>
      </w:tr>
      <w:tr w:rsidR="005F4D32" w:rsidRPr="00106E67" w:rsidTr="002A1810">
        <w:tc>
          <w:tcPr>
            <w:tcW w:w="1278" w:type="dxa"/>
          </w:tcPr>
          <w:p w:rsidR="005F4D32" w:rsidRPr="00106E67" w:rsidRDefault="005F4D32" w:rsidP="008E1FAC">
            <w:pPr>
              <w:rPr>
                <w:rFonts w:ascii="Times New Roman" w:hAnsi="Times New Roman"/>
                <w:sz w:val="24"/>
                <w:szCs w:val="24"/>
              </w:rPr>
            </w:pP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 xml:space="preserve">DE </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IE</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TAD</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 xml:space="preserve">VD </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27135</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67.5</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39.7</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 xml:space="preserve"> VU</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675135</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2700</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1003.05</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AC</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27135</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13.5</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38.95</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HHOUD</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540135</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1350</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790.9</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 xml:space="preserve">HHIUD </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540135</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540</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779.14</w:t>
            </w:r>
          </w:p>
        </w:tc>
      </w:tr>
      <w:tr w:rsidR="00D247C8" w:rsidRPr="00106E67" w:rsidTr="002A1810">
        <w:tc>
          <w:tcPr>
            <w:tcW w:w="9648" w:type="dxa"/>
            <w:gridSpan w:val="4"/>
          </w:tcPr>
          <w:p w:rsidR="00D247C8" w:rsidRPr="00106E67" w:rsidRDefault="002A1810" w:rsidP="008E1FAC">
            <w:pPr>
              <w:rPr>
                <w:rFonts w:ascii="Times New Roman" w:hAnsi="Times New Roman"/>
                <w:sz w:val="24"/>
                <w:szCs w:val="24"/>
              </w:rPr>
            </w:pPr>
            <w:r w:rsidRPr="00106E67">
              <w:rPr>
                <w:rFonts w:ascii="Times New Roman" w:hAnsi="Times New Roman"/>
                <w:sz w:val="24"/>
                <w:szCs w:val="24"/>
              </w:rPr>
              <w:t xml:space="preserve">                                            </w:t>
            </w:r>
            <w:r w:rsidR="00E1520D">
              <w:rPr>
                <w:rFonts w:ascii="Times New Roman" w:hAnsi="Times New Roman"/>
                <w:sz w:val="24"/>
                <w:szCs w:val="24"/>
              </w:rPr>
              <w:t xml:space="preserve">                   </w:t>
            </w:r>
            <w:r w:rsidR="00D247C8" w:rsidRPr="00106E67">
              <w:rPr>
                <w:rFonts w:ascii="Times New Roman" w:hAnsi="Times New Roman"/>
                <w:sz w:val="24"/>
                <w:szCs w:val="24"/>
                <w:highlight w:val="red"/>
              </w:rPr>
              <w:t>solid  formulation</w:t>
            </w:r>
            <w:r w:rsidR="00D247C8" w:rsidRPr="00106E67">
              <w:rPr>
                <w:rFonts w:ascii="Times New Roman" w:hAnsi="Times New Roman"/>
                <w:sz w:val="24"/>
                <w:szCs w:val="24"/>
              </w:rPr>
              <w:t xml:space="preserve"> </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 xml:space="preserve">VD </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48240</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120</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70.63</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 xml:space="preserve"> VU</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1200240</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4800.016</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1783.2</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AC</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48240</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24.016</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69.25</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HHOUD</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960240</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2400.016</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1406.05</w:t>
            </w:r>
          </w:p>
        </w:tc>
      </w:tr>
      <w:tr w:rsidR="005F4D32" w:rsidRPr="00106E67" w:rsidTr="002A1810">
        <w:tc>
          <w:tcPr>
            <w:tcW w:w="127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 xml:space="preserve">HHIUD </w:t>
            </w:r>
          </w:p>
        </w:tc>
        <w:tc>
          <w:tcPr>
            <w:tcW w:w="25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960240</w:t>
            </w:r>
          </w:p>
        </w:tc>
        <w:tc>
          <w:tcPr>
            <w:tcW w:w="297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960</w:t>
            </w:r>
          </w:p>
        </w:tc>
        <w:tc>
          <w:tcPr>
            <w:tcW w:w="288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1385.14</w:t>
            </w:r>
          </w:p>
        </w:tc>
      </w:tr>
    </w:tbl>
    <w:p w:rsidR="00106E67" w:rsidRPr="00106E67" w:rsidRDefault="00106E67" w:rsidP="0046515E">
      <w:pPr>
        <w:rPr>
          <w:rFonts w:ascii="Times New Roman" w:hAnsi="Times New Roman"/>
          <w:b/>
          <w:sz w:val="24"/>
          <w:szCs w:val="24"/>
        </w:rPr>
      </w:pPr>
    </w:p>
    <w:p w:rsidR="002A1810" w:rsidRPr="00106E67" w:rsidRDefault="002A1810" w:rsidP="0046515E">
      <w:pPr>
        <w:rPr>
          <w:rFonts w:ascii="Times New Roman" w:hAnsi="Times New Roman"/>
          <w:sz w:val="24"/>
          <w:szCs w:val="24"/>
        </w:rPr>
      </w:pPr>
      <w:r w:rsidRPr="00106E67">
        <w:rPr>
          <w:rFonts w:ascii="Times New Roman" w:hAnsi="Times New Roman"/>
          <w:sz w:val="24"/>
          <w:szCs w:val="24"/>
        </w:rPr>
        <w:t xml:space="preserve">Table3: the estimated exposure to pesticides using UK model </w:t>
      </w:r>
    </w:p>
    <w:p w:rsidR="00106E67" w:rsidRPr="00106E67" w:rsidRDefault="00106E67" w:rsidP="0046515E">
      <w:pPr>
        <w:rPr>
          <w:rFonts w:ascii="Times New Roman" w:hAnsi="Times New Roman"/>
          <w:sz w:val="24"/>
          <w:szCs w:val="24"/>
          <w:highlight w:val="yellow"/>
        </w:rPr>
      </w:pPr>
    </w:p>
    <w:tbl>
      <w:tblPr>
        <w:tblStyle w:val="TableGrid"/>
        <w:tblW w:w="9648" w:type="dxa"/>
        <w:tblLayout w:type="fixed"/>
        <w:tblLook w:val="04A0"/>
      </w:tblPr>
      <w:tblGrid>
        <w:gridCol w:w="1728"/>
        <w:gridCol w:w="900"/>
        <w:gridCol w:w="990"/>
        <w:gridCol w:w="1260"/>
        <w:gridCol w:w="1620"/>
        <w:gridCol w:w="1260"/>
        <w:gridCol w:w="1890"/>
      </w:tblGrid>
      <w:tr w:rsidR="004F2DFB" w:rsidRPr="00106E67" w:rsidTr="00106E67">
        <w:tc>
          <w:tcPr>
            <w:tcW w:w="9648" w:type="dxa"/>
            <w:gridSpan w:val="7"/>
          </w:tcPr>
          <w:p w:rsidR="004F2DFB" w:rsidRPr="00106E67" w:rsidRDefault="00106E67" w:rsidP="0046515E">
            <w:pPr>
              <w:rPr>
                <w:rFonts w:ascii="Times New Roman" w:hAnsi="Times New Roman"/>
                <w:sz w:val="24"/>
                <w:szCs w:val="24"/>
              </w:rPr>
            </w:pPr>
            <w:r w:rsidRPr="00106E67">
              <w:rPr>
                <w:rFonts w:ascii="Times New Roman" w:hAnsi="Times New Roman"/>
                <w:sz w:val="24"/>
                <w:szCs w:val="24"/>
              </w:rPr>
              <w:t xml:space="preserve">                                          </w:t>
            </w:r>
            <w:r w:rsidR="00E1520D">
              <w:rPr>
                <w:rFonts w:ascii="Times New Roman" w:hAnsi="Times New Roman"/>
                <w:sz w:val="24"/>
                <w:szCs w:val="24"/>
              </w:rPr>
              <w:t xml:space="preserve">                      </w:t>
            </w:r>
            <w:r w:rsidR="004F2DFB" w:rsidRPr="00106E67">
              <w:rPr>
                <w:rFonts w:ascii="Times New Roman" w:hAnsi="Times New Roman"/>
                <w:sz w:val="24"/>
                <w:szCs w:val="24"/>
                <w:highlight w:val="red"/>
              </w:rPr>
              <w:t>Liquid formulation</w:t>
            </w:r>
            <w:r w:rsidR="004F2DFB" w:rsidRPr="00106E67">
              <w:rPr>
                <w:rFonts w:ascii="Times New Roman" w:hAnsi="Times New Roman"/>
                <w:sz w:val="24"/>
                <w:szCs w:val="24"/>
              </w:rPr>
              <w:t xml:space="preserve"> </w:t>
            </w:r>
          </w:p>
        </w:tc>
      </w:tr>
      <w:tr w:rsidR="004F2DFB" w:rsidRPr="00106E67" w:rsidTr="00106E67">
        <w:tc>
          <w:tcPr>
            <w:tcW w:w="1728" w:type="dxa"/>
          </w:tcPr>
          <w:p w:rsidR="004F2DFB" w:rsidRPr="00106E67" w:rsidRDefault="004F2DFB" w:rsidP="008E1FAC">
            <w:pPr>
              <w:rPr>
                <w:rFonts w:ascii="Times New Roman" w:hAnsi="Times New Roman"/>
                <w:sz w:val="24"/>
                <w:szCs w:val="24"/>
              </w:rPr>
            </w:pPr>
          </w:p>
        </w:tc>
        <w:tc>
          <w:tcPr>
            <w:tcW w:w="3150" w:type="dxa"/>
            <w:gridSpan w:val="3"/>
          </w:tcPr>
          <w:p w:rsidR="004F2DFB" w:rsidRPr="00106E67" w:rsidRDefault="004F2DFB" w:rsidP="008E1FAC">
            <w:pPr>
              <w:rPr>
                <w:rFonts w:ascii="Times New Roman" w:hAnsi="Times New Roman"/>
                <w:sz w:val="24"/>
                <w:szCs w:val="24"/>
              </w:rPr>
            </w:pPr>
            <w:r w:rsidRPr="00106E67">
              <w:rPr>
                <w:rFonts w:ascii="Times New Roman" w:hAnsi="Times New Roman"/>
                <w:sz w:val="24"/>
                <w:szCs w:val="24"/>
              </w:rPr>
              <w:t>With PPE</w:t>
            </w:r>
          </w:p>
        </w:tc>
        <w:tc>
          <w:tcPr>
            <w:tcW w:w="4770" w:type="dxa"/>
            <w:gridSpan w:val="3"/>
          </w:tcPr>
          <w:p w:rsidR="004F2DFB" w:rsidRPr="00106E67" w:rsidRDefault="004F2DFB" w:rsidP="0046515E">
            <w:pPr>
              <w:rPr>
                <w:rFonts w:ascii="Times New Roman" w:hAnsi="Times New Roman"/>
                <w:sz w:val="24"/>
                <w:szCs w:val="24"/>
              </w:rPr>
            </w:pPr>
            <w:r w:rsidRPr="00106E67">
              <w:rPr>
                <w:rFonts w:ascii="Times New Roman" w:hAnsi="Times New Roman"/>
                <w:sz w:val="24"/>
                <w:szCs w:val="24"/>
              </w:rPr>
              <w:t>Without  PPE</w:t>
            </w:r>
          </w:p>
        </w:tc>
      </w:tr>
      <w:tr w:rsidR="005F4D32" w:rsidRPr="00106E67" w:rsidTr="00106E67">
        <w:tc>
          <w:tcPr>
            <w:tcW w:w="1728" w:type="dxa"/>
          </w:tcPr>
          <w:p w:rsidR="005F4D32" w:rsidRPr="00106E67" w:rsidRDefault="005F4D32" w:rsidP="008E1FAC">
            <w:pPr>
              <w:rPr>
                <w:rFonts w:ascii="Times New Roman" w:hAnsi="Times New Roman"/>
                <w:sz w:val="24"/>
                <w:szCs w:val="24"/>
              </w:rPr>
            </w:pPr>
          </w:p>
        </w:tc>
        <w:tc>
          <w:tcPr>
            <w:tcW w:w="900" w:type="dxa"/>
          </w:tcPr>
          <w:p w:rsidR="005F4D32" w:rsidRPr="00106E67" w:rsidRDefault="000C6859" w:rsidP="008E1FAC">
            <w:pPr>
              <w:rPr>
                <w:rFonts w:ascii="Times New Roman" w:hAnsi="Times New Roman"/>
                <w:sz w:val="24"/>
                <w:szCs w:val="24"/>
              </w:rPr>
            </w:pPr>
            <w:r w:rsidRPr="00106E67">
              <w:rPr>
                <w:rFonts w:ascii="Times New Roman" w:hAnsi="Times New Roman"/>
                <w:sz w:val="24"/>
                <w:szCs w:val="24"/>
              </w:rPr>
              <w:t>DE</w:t>
            </w:r>
            <w:r w:rsidR="005F4D32" w:rsidRPr="00106E67">
              <w:rPr>
                <w:rFonts w:ascii="Times New Roman" w:hAnsi="Times New Roman"/>
                <w:sz w:val="24"/>
                <w:szCs w:val="24"/>
              </w:rPr>
              <w:t xml:space="preserve"> </w:t>
            </w:r>
          </w:p>
        </w:tc>
        <w:tc>
          <w:tcPr>
            <w:tcW w:w="990" w:type="dxa"/>
          </w:tcPr>
          <w:p w:rsidR="005F4D32" w:rsidRPr="00106E67" w:rsidRDefault="000C6859" w:rsidP="008E1FAC">
            <w:pPr>
              <w:rPr>
                <w:rFonts w:ascii="Times New Roman" w:hAnsi="Times New Roman"/>
                <w:sz w:val="24"/>
                <w:szCs w:val="24"/>
              </w:rPr>
            </w:pPr>
            <w:r w:rsidRPr="00106E67">
              <w:rPr>
                <w:rFonts w:ascii="Times New Roman" w:hAnsi="Times New Roman"/>
                <w:sz w:val="24"/>
                <w:szCs w:val="24"/>
              </w:rPr>
              <w:t>I E</w:t>
            </w:r>
          </w:p>
        </w:tc>
        <w:tc>
          <w:tcPr>
            <w:tcW w:w="1260" w:type="dxa"/>
          </w:tcPr>
          <w:p w:rsidR="005F4D32" w:rsidRPr="00106E67" w:rsidRDefault="000C6859" w:rsidP="008E1FAC">
            <w:pPr>
              <w:rPr>
                <w:rFonts w:ascii="Times New Roman" w:hAnsi="Times New Roman"/>
                <w:sz w:val="24"/>
                <w:szCs w:val="24"/>
              </w:rPr>
            </w:pPr>
            <w:r w:rsidRPr="00106E67">
              <w:rPr>
                <w:rFonts w:ascii="Times New Roman" w:hAnsi="Times New Roman"/>
                <w:sz w:val="24"/>
                <w:szCs w:val="24"/>
              </w:rPr>
              <w:t>TAD</w:t>
            </w:r>
            <w:r w:rsidR="005F4D32" w:rsidRPr="00106E67">
              <w:rPr>
                <w:rFonts w:ascii="Times New Roman" w:hAnsi="Times New Roman"/>
                <w:sz w:val="24"/>
                <w:szCs w:val="24"/>
              </w:rPr>
              <w:t xml:space="preserve"> </w:t>
            </w:r>
          </w:p>
        </w:tc>
        <w:tc>
          <w:tcPr>
            <w:tcW w:w="1620" w:type="dxa"/>
          </w:tcPr>
          <w:p w:rsidR="005F4D32" w:rsidRPr="00106E67" w:rsidRDefault="000C6859" w:rsidP="008E1FAC">
            <w:pPr>
              <w:rPr>
                <w:rFonts w:ascii="Times New Roman" w:hAnsi="Times New Roman"/>
                <w:sz w:val="24"/>
                <w:szCs w:val="24"/>
              </w:rPr>
            </w:pPr>
            <w:r w:rsidRPr="00106E67">
              <w:rPr>
                <w:rFonts w:ascii="Times New Roman" w:hAnsi="Times New Roman"/>
                <w:sz w:val="24"/>
                <w:szCs w:val="24"/>
              </w:rPr>
              <w:t>DE</w:t>
            </w:r>
          </w:p>
        </w:tc>
        <w:tc>
          <w:tcPr>
            <w:tcW w:w="1260" w:type="dxa"/>
          </w:tcPr>
          <w:p w:rsidR="005F4D32" w:rsidRPr="00106E67" w:rsidRDefault="000C6859" w:rsidP="008E1FAC">
            <w:pPr>
              <w:rPr>
                <w:rFonts w:ascii="Times New Roman" w:hAnsi="Times New Roman"/>
                <w:sz w:val="24"/>
                <w:szCs w:val="24"/>
              </w:rPr>
            </w:pPr>
            <w:r w:rsidRPr="00106E67">
              <w:rPr>
                <w:rFonts w:ascii="Times New Roman" w:hAnsi="Times New Roman"/>
                <w:sz w:val="24"/>
                <w:szCs w:val="24"/>
              </w:rPr>
              <w:t>I E</w:t>
            </w:r>
          </w:p>
        </w:tc>
        <w:tc>
          <w:tcPr>
            <w:tcW w:w="1890" w:type="dxa"/>
          </w:tcPr>
          <w:p w:rsidR="005F4D32" w:rsidRPr="00106E67" w:rsidRDefault="000C6859" w:rsidP="008E1FAC">
            <w:pPr>
              <w:rPr>
                <w:rFonts w:ascii="Times New Roman" w:hAnsi="Times New Roman"/>
                <w:sz w:val="24"/>
                <w:szCs w:val="24"/>
              </w:rPr>
            </w:pPr>
            <w:r w:rsidRPr="00106E67">
              <w:rPr>
                <w:rFonts w:ascii="Times New Roman" w:hAnsi="Times New Roman"/>
                <w:sz w:val="24"/>
                <w:szCs w:val="24"/>
              </w:rPr>
              <w:t>T AD</w:t>
            </w:r>
            <w:r w:rsidR="005F4D32" w:rsidRPr="00106E67">
              <w:rPr>
                <w:rFonts w:ascii="Times New Roman" w:hAnsi="Times New Roman"/>
                <w:sz w:val="24"/>
                <w:szCs w:val="24"/>
              </w:rPr>
              <w:t xml:space="preserve"> </w:t>
            </w:r>
          </w:p>
        </w:tc>
      </w:tr>
      <w:tr w:rsidR="005F4D32" w:rsidRPr="00106E67" w:rsidTr="00106E67">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TBAN</w:t>
            </w:r>
          </w:p>
        </w:tc>
        <w:tc>
          <w:tcPr>
            <w:tcW w:w="90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7.42</w:t>
            </w:r>
          </w:p>
        </w:tc>
        <w:tc>
          <w:tcPr>
            <w:tcW w:w="9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59.4</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9.98</w:t>
            </w:r>
          </w:p>
        </w:tc>
        <w:tc>
          <w:tcPr>
            <w:tcW w:w="16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148.5</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59.4</w:t>
            </w:r>
          </w:p>
        </w:tc>
        <w:tc>
          <w:tcPr>
            <w:tcW w:w="18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59.8</w:t>
            </w:r>
          </w:p>
        </w:tc>
      </w:tr>
      <w:tr w:rsidR="005F4D32" w:rsidRPr="00106E67" w:rsidTr="00106E67">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 xml:space="preserve"> TBRA</w:t>
            </w:r>
          </w:p>
        </w:tc>
        <w:tc>
          <w:tcPr>
            <w:tcW w:w="90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7.42</w:t>
            </w:r>
          </w:p>
        </w:tc>
        <w:tc>
          <w:tcPr>
            <w:tcW w:w="9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29.7</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1.92</w:t>
            </w:r>
          </w:p>
        </w:tc>
        <w:tc>
          <w:tcPr>
            <w:tcW w:w="162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148.5</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29.7</w:t>
            </w:r>
          </w:p>
        </w:tc>
        <w:tc>
          <w:tcPr>
            <w:tcW w:w="18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13.58</w:t>
            </w:r>
          </w:p>
        </w:tc>
      </w:tr>
      <w:tr w:rsidR="005F4D32" w:rsidRPr="00106E67" w:rsidTr="00106E67">
        <w:tc>
          <w:tcPr>
            <w:tcW w:w="1728"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TBAA 500L</w:t>
            </w:r>
          </w:p>
        </w:tc>
        <w:tc>
          <w:tcPr>
            <w:tcW w:w="90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7.42</w:t>
            </w:r>
          </w:p>
        </w:tc>
        <w:tc>
          <w:tcPr>
            <w:tcW w:w="9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0.59</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0.26</w:t>
            </w:r>
          </w:p>
        </w:tc>
        <w:tc>
          <w:tcPr>
            <w:tcW w:w="162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148.5</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0.59</w:t>
            </w:r>
          </w:p>
        </w:tc>
        <w:tc>
          <w:tcPr>
            <w:tcW w:w="18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0.56</w:t>
            </w:r>
          </w:p>
        </w:tc>
      </w:tr>
      <w:tr w:rsidR="005F4D32" w:rsidRPr="00106E67" w:rsidTr="00106E67">
        <w:tc>
          <w:tcPr>
            <w:tcW w:w="1728"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TBAA 100L</w:t>
            </w:r>
          </w:p>
        </w:tc>
        <w:tc>
          <w:tcPr>
            <w:tcW w:w="90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7.42</w:t>
            </w:r>
          </w:p>
        </w:tc>
        <w:tc>
          <w:tcPr>
            <w:tcW w:w="9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1.18</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0.69</w:t>
            </w:r>
          </w:p>
        </w:tc>
        <w:tc>
          <w:tcPr>
            <w:tcW w:w="162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148.5</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1.18</w:t>
            </w:r>
          </w:p>
        </w:tc>
        <w:tc>
          <w:tcPr>
            <w:tcW w:w="18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1.28</w:t>
            </w:r>
          </w:p>
        </w:tc>
      </w:tr>
      <w:tr w:rsidR="005F4D32" w:rsidRPr="00106E67" w:rsidTr="00106E67">
        <w:tc>
          <w:tcPr>
            <w:tcW w:w="1728"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TBAA 50L</w:t>
            </w:r>
          </w:p>
        </w:tc>
        <w:tc>
          <w:tcPr>
            <w:tcW w:w="90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7.42</w:t>
            </w:r>
          </w:p>
        </w:tc>
        <w:tc>
          <w:tcPr>
            <w:tcW w:w="9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2.68</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0.65</w:t>
            </w:r>
          </w:p>
        </w:tc>
        <w:tc>
          <w:tcPr>
            <w:tcW w:w="162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148.5</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2.37</w:t>
            </w:r>
          </w:p>
        </w:tc>
        <w:tc>
          <w:tcPr>
            <w:tcW w:w="18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1.15</w:t>
            </w:r>
          </w:p>
        </w:tc>
      </w:tr>
      <w:tr w:rsidR="005F4D32" w:rsidRPr="00106E67" w:rsidTr="00106E67">
        <w:trPr>
          <w:trHeight w:val="418"/>
        </w:trPr>
        <w:tc>
          <w:tcPr>
            <w:tcW w:w="1728"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HHHNOLL</w:t>
            </w:r>
          </w:p>
        </w:tc>
        <w:tc>
          <w:tcPr>
            <w:tcW w:w="90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1.125</w:t>
            </w:r>
          </w:p>
        </w:tc>
        <w:tc>
          <w:tcPr>
            <w:tcW w:w="9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54</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39.59</w:t>
            </w:r>
          </w:p>
        </w:tc>
        <w:tc>
          <w:tcPr>
            <w:tcW w:w="162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22.5</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54</w:t>
            </w:r>
          </w:p>
        </w:tc>
        <w:tc>
          <w:tcPr>
            <w:tcW w:w="18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66.4</w:t>
            </w:r>
          </w:p>
        </w:tc>
      </w:tr>
      <w:tr w:rsidR="005F4D32" w:rsidRPr="00106E67" w:rsidTr="00106E67">
        <w:trPr>
          <w:trHeight w:val="310"/>
        </w:trPr>
        <w:tc>
          <w:tcPr>
            <w:tcW w:w="1728"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HHRAOLL</w:t>
            </w:r>
          </w:p>
        </w:tc>
        <w:tc>
          <w:tcPr>
            <w:tcW w:w="90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1.125</w:t>
            </w:r>
          </w:p>
        </w:tc>
        <w:tc>
          <w:tcPr>
            <w:tcW w:w="9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27</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14.47</w:t>
            </w:r>
          </w:p>
        </w:tc>
        <w:tc>
          <w:tcPr>
            <w:tcW w:w="162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22.5</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27</w:t>
            </w:r>
          </w:p>
        </w:tc>
        <w:tc>
          <w:tcPr>
            <w:tcW w:w="18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21.44</w:t>
            </w:r>
          </w:p>
        </w:tc>
      </w:tr>
      <w:tr w:rsidR="005F4D32" w:rsidRPr="00106E67" w:rsidTr="00106E67">
        <w:tc>
          <w:tcPr>
            <w:tcW w:w="1728"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HHRAOHL</w:t>
            </w:r>
          </w:p>
        </w:tc>
        <w:tc>
          <w:tcPr>
            <w:tcW w:w="90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1.125</w:t>
            </w:r>
          </w:p>
        </w:tc>
        <w:tc>
          <w:tcPr>
            <w:tcW w:w="9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27</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30.76</w:t>
            </w:r>
          </w:p>
        </w:tc>
        <w:tc>
          <w:tcPr>
            <w:tcW w:w="162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22.5</w:t>
            </w:r>
          </w:p>
        </w:tc>
        <w:tc>
          <w:tcPr>
            <w:tcW w:w="126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27</w:t>
            </w:r>
          </w:p>
        </w:tc>
        <w:tc>
          <w:tcPr>
            <w:tcW w:w="1890" w:type="dxa"/>
          </w:tcPr>
          <w:p w:rsidR="005F4D32" w:rsidRPr="00106E67" w:rsidRDefault="005F4D32" w:rsidP="0046515E">
            <w:pPr>
              <w:rPr>
                <w:rFonts w:ascii="Times New Roman" w:hAnsi="Times New Roman"/>
                <w:sz w:val="24"/>
                <w:szCs w:val="24"/>
              </w:rPr>
            </w:pPr>
            <w:r w:rsidRPr="00106E67">
              <w:rPr>
                <w:rFonts w:ascii="Times New Roman" w:hAnsi="Times New Roman"/>
                <w:sz w:val="24"/>
                <w:szCs w:val="24"/>
              </w:rPr>
              <w:t>48.15</w:t>
            </w:r>
          </w:p>
        </w:tc>
      </w:tr>
      <w:tr w:rsidR="001E1727" w:rsidRPr="00106E67" w:rsidTr="00106E67">
        <w:tc>
          <w:tcPr>
            <w:tcW w:w="9648" w:type="dxa"/>
            <w:gridSpan w:val="7"/>
          </w:tcPr>
          <w:p w:rsidR="001E1727" w:rsidRPr="00106E67" w:rsidRDefault="00106E67" w:rsidP="0046515E">
            <w:pPr>
              <w:rPr>
                <w:rFonts w:ascii="Times New Roman" w:hAnsi="Times New Roman"/>
                <w:sz w:val="24"/>
                <w:szCs w:val="24"/>
              </w:rPr>
            </w:pPr>
            <w:r w:rsidRPr="00106E67">
              <w:rPr>
                <w:rFonts w:ascii="Times New Roman" w:hAnsi="Times New Roman"/>
                <w:sz w:val="24"/>
                <w:szCs w:val="24"/>
              </w:rPr>
              <w:t xml:space="preserve">                                           </w:t>
            </w:r>
            <w:r w:rsidR="00E1520D">
              <w:rPr>
                <w:rFonts w:ascii="Times New Roman" w:hAnsi="Times New Roman"/>
                <w:sz w:val="24"/>
                <w:szCs w:val="24"/>
              </w:rPr>
              <w:t xml:space="preserve">                          </w:t>
            </w:r>
            <w:r w:rsidR="001E1727" w:rsidRPr="00106E67">
              <w:rPr>
                <w:rFonts w:ascii="Times New Roman" w:hAnsi="Times New Roman"/>
                <w:sz w:val="24"/>
                <w:szCs w:val="24"/>
                <w:highlight w:val="red"/>
              </w:rPr>
              <w:t>solid  formulation</w:t>
            </w:r>
            <w:r w:rsidR="001E1727" w:rsidRPr="00106E67">
              <w:rPr>
                <w:rFonts w:ascii="Times New Roman" w:hAnsi="Times New Roman"/>
                <w:sz w:val="24"/>
                <w:szCs w:val="24"/>
              </w:rPr>
              <w:t xml:space="preserve"> </w:t>
            </w:r>
          </w:p>
        </w:tc>
      </w:tr>
      <w:tr w:rsidR="005F4D32" w:rsidRPr="00106E67" w:rsidTr="00106E67">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TBAN</w:t>
            </w:r>
          </w:p>
        </w:tc>
        <w:tc>
          <w:tcPr>
            <w:tcW w:w="90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9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8.06</w:t>
            </w:r>
          </w:p>
        </w:tc>
        <w:tc>
          <w:tcPr>
            <w:tcW w:w="16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w:t>
            </w:r>
          </w:p>
        </w:tc>
        <w:tc>
          <w:tcPr>
            <w:tcW w:w="18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48.54</w:t>
            </w:r>
          </w:p>
        </w:tc>
      </w:tr>
      <w:tr w:rsidR="005F4D32" w:rsidRPr="00106E67" w:rsidTr="00106E67">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 xml:space="preserve"> TBRA</w:t>
            </w:r>
          </w:p>
        </w:tc>
        <w:tc>
          <w:tcPr>
            <w:tcW w:w="90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9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24</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1.55</w:t>
            </w:r>
          </w:p>
        </w:tc>
        <w:tc>
          <w:tcPr>
            <w:tcW w:w="16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24</w:t>
            </w:r>
          </w:p>
        </w:tc>
        <w:tc>
          <w:tcPr>
            <w:tcW w:w="18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11.17</w:t>
            </w:r>
          </w:p>
        </w:tc>
      </w:tr>
      <w:tr w:rsidR="005F4D32" w:rsidRPr="00106E67" w:rsidTr="00106E67">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TBAA 500L</w:t>
            </w:r>
          </w:p>
        </w:tc>
        <w:tc>
          <w:tcPr>
            <w:tcW w:w="90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9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1.056</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0.447</w:t>
            </w:r>
          </w:p>
        </w:tc>
        <w:tc>
          <w:tcPr>
            <w:tcW w:w="16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1.056</w:t>
            </w:r>
          </w:p>
        </w:tc>
        <w:tc>
          <w:tcPr>
            <w:tcW w:w="18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1.00</w:t>
            </w:r>
          </w:p>
        </w:tc>
      </w:tr>
      <w:tr w:rsidR="005F4D32" w:rsidRPr="00106E67" w:rsidTr="00106E67">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TBAA 100L</w:t>
            </w:r>
          </w:p>
        </w:tc>
        <w:tc>
          <w:tcPr>
            <w:tcW w:w="90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9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2.11</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1.22</w:t>
            </w:r>
          </w:p>
        </w:tc>
        <w:tc>
          <w:tcPr>
            <w:tcW w:w="16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2.11</w:t>
            </w:r>
          </w:p>
        </w:tc>
        <w:tc>
          <w:tcPr>
            <w:tcW w:w="18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2.27</w:t>
            </w:r>
          </w:p>
        </w:tc>
      </w:tr>
      <w:tr w:rsidR="005F4D32" w:rsidRPr="00106E67" w:rsidTr="00106E67">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TBAA 50L</w:t>
            </w:r>
          </w:p>
        </w:tc>
        <w:tc>
          <w:tcPr>
            <w:tcW w:w="90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9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4.22</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1.13</w:t>
            </w:r>
          </w:p>
        </w:tc>
        <w:tc>
          <w:tcPr>
            <w:tcW w:w="16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264</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4.22</w:t>
            </w:r>
          </w:p>
        </w:tc>
        <w:tc>
          <w:tcPr>
            <w:tcW w:w="18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2.05</w:t>
            </w:r>
          </w:p>
        </w:tc>
      </w:tr>
      <w:tr w:rsidR="005F4D32" w:rsidRPr="00106E67" w:rsidTr="00106E67">
        <w:trPr>
          <w:trHeight w:val="418"/>
        </w:trPr>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HHHNOLL</w:t>
            </w:r>
          </w:p>
        </w:tc>
        <w:tc>
          <w:tcPr>
            <w:tcW w:w="90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0.4</w:t>
            </w:r>
          </w:p>
        </w:tc>
        <w:tc>
          <w:tcPr>
            <w:tcW w:w="9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96</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57.9</w:t>
            </w:r>
          </w:p>
        </w:tc>
        <w:tc>
          <w:tcPr>
            <w:tcW w:w="16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40</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96</w:t>
            </w:r>
          </w:p>
        </w:tc>
        <w:tc>
          <w:tcPr>
            <w:tcW w:w="18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118</w:t>
            </w:r>
          </w:p>
        </w:tc>
      </w:tr>
      <w:tr w:rsidR="005F4D32" w:rsidRPr="00106E67" w:rsidTr="00106E67">
        <w:trPr>
          <w:trHeight w:val="418"/>
        </w:trPr>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HHRAOLL</w:t>
            </w:r>
          </w:p>
        </w:tc>
        <w:tc>
          <w:tcPr>
            <w:tcW w:w="90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0.4</w:t>
            </w:r>
          </w:p>
        </w:tc>
        <w:tc>
          <w:tcPr>
            <w:tcW w:w="9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25.7</w:t>
            </w:r>
          </w:p>
        </w:tc>
        <w:tc>
          <w:tcPr>
            <w:tcW w:w="16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40</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w:t>
            </w:r>
          </w:p>
        </w:tc>
        <w:tc>
          <w:tcPr>
            <w:tcW w:w="18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38.11</w:t>
            </w:r>
          </w:p>
        </w:tc>
      </w:tr>
      <w:tr w:rsidR="005F4D32" w:rsidRPr="00106E67" w:rsidTr="00106E67">
        <w:tc>
          <w:tcPr>
            <w:tcW w:w="1728"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HHRAOHL</w:t>
            </w:r>
          </w:p>
        </w:tc>
        <w:tc>
          <w:tcPr>
            <w:tcW w:w="90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0.4</w:t>
            </w:r>
          </w:p>
        </w:tc>
        <w:tc>
          <w:tcPr>
            <w:tcW w:w="9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54.7</w:t>
            </w:r>
          </w:p>
        </w:tc>
        <w:tc>
          <w:tcPr>
            <w:tcW w:w="162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40</w:t>
            </w:r>
          </w:p>
        </w:tc>
        <w:tc>
          <w:tcPr>
            <w:tcW w:w="126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48</w:t>
            </w:r>
          </w:p>
        </w:tc>
        <w:tc>
          <w:tcPr>
            <w:tcW w:w="1890" w:type="dxa"/>
          </w:tcPr>
          <w:p w:rsidR="005F4D32" w:rsidRPr="00106E67" w:rsidRDefault="005F4D32" w:rsidP="008E1FAC">
            <w:pPr>
              <w:rPr>
                <w:rFonts w:ascii="Times New Roman" w:hAnsi="Times New Roman"/>
                <w:sz w:val="24"/>
                <w:szCs w:val="24"/>
              </w:rPr>
            </w:pPr>
            <w:r w:rsidRPr="00106E67">
              <w:rPr>
                <w:rFonts w:ascii="Times New Roman" w:hAnsi="Times New Roman"/>
                <w:sz w:val="24"/>
                <w:szCs w:val="24"/>
              </w:rPr>
              <w:t>85.6</w:t>
            </w:r>
          </w:p>
        </w:tc>
      </w:tr>
    </w:tbl>
    <w:p w:rsidR="008E6381" w:rsidRPr="00106E67" w:rsidRDefault="008E6381" w:rsidP="0046515E">
      <w:pPr>
        <w:rPr>
          <w:rFonts w:ascii="Times New Roman" w:hAnsi="Times New Roman"/>
          <w:b/>
          <w:sz w:val="24"/>
          <w:szCs w:val="24"/>
          <w:highlight w:val="yellow"/>
        </w:rPr>
      </w:pPr>
    </w:p>
    <w:p w:rsidR="00781B67" w:rsidRDefault="008E1FAC" w:rsidP="0046515E">
      <w:pPr>
        <w:rPr>
          <w:rFonts w:ascii="Times New Roman" w:hAnsi="Times New Roman"/>
          <w:b/>
          <w:sz w:val="24"/>
          <w:szCs w:val="24"/>
          <w:highlight w:val="yellow"/>
        </w:rPr>
      </w:pPr>
      <w:r w:rsidRPr="00106E67">
        <w:rPr>
          <w:rFonts w:ascii="Times New Roman" w:hAnsi="Times New Roman"/>
          <w:b/>
          <w:sz w:val="24"/>
          <w:szCs w:val="24"/>
          <w:highlight w:val="yellow"/>
        </w:rPr>
        <w:t xml:space="preserve"> </w:t>
      </w:r>
    </w:p>
    <w:p w:rsidR="00106E67" w:rsidRDefault="00106E67" w:rsidP="0046515E">
      <w:pPr>
        <w:rPr>
          <w:rFonts w:ascii="Times New Roman" w:hAnsi="Times New Roman"/>
          <w:b/>
          <w:sz w:val="24"/>
          <w:szCs w:val="24"/>
          <w:highlight w:val="yellow"/>
        </w:rPr>
      </w:pPr>
    </w:p>
    <w:p w:rsidR="00106E67" w:rsidRDefault="00106E67" w:rsidP="0046515E">
      <w:pPr>
        <w:rPr>
          <w:rFonts w:ascii="Times New Roman" w:hAnsi="Times New Roman"/>
          <w:b/>
          <w:sz w:val="24"/>
          <w:szCs w:val="24"/>
          <w:highlight w:val="yellow"/>
        </w:rPr>
      </w:pPr>
    </w:p>
    <w:p w:rsidR="00106E67" w:rsidRDefault="00106E67" w:rsidP="0046515E">
      <w:pPr>
        <w:rPr>
          <w:rFonts w:ascii="Times New Roman" w:hAnsi="Times New Roman"/>
          <w:b/>
          <w:sz w:val="24"/>
          <w:szCs w:val="24"/>
          <w:highlight w:val="yellow"/>
        </w:rPr>
      </w:pPr>
    </w:p>
    <w:p w:rsidR="00106E67" w:rsidRDefault="00106E67" w:rsidP="0046515E">
      <w:pPr>
        <w:rPr>
          <w:rFonts w:ascii="Times New Roman" w:hAnsi="Times New Roman"/>
          <w:b/>
          <w:sz w:val="24"/>
          <w:szCs w:val="24"/>
          <w:highlight w:val="yellow"/>
        </w:rPr>
      </w:pPr>
    </w:p>
    <w:p w:rsidR="00106E67" w:rsidRDefault="00106E67" w:rsidP="0046515E">
      <w:pPr>
        <w:rPr>
          <w:rFonts w:ascii="Times New Roman" w:hAnsi="Times New Roman"/>
          <w:b/>
          <w:sz w:val="24"/>
          <w:szCs w:val="24"/>
          <w:highlight w:val="yellow"/>
        </w:rPr>
      </w:pPr>
    </w:p>
    <w:p w:rsidR="00106E67" w:rsidRDefault="00106E67" w:rsidP="0046515E">
      <w:pPr>
        <w:rPr>
          <w:rFonts w:ascii="Times New Roman" w:hAnsi="Times New Roman"/>
          <w:b/>
          <w:sz w:val="24"/>
          <w:szCs w:val="24"/>
          <w:highlight w:val="yellow"/>
        </w:rPr>
      </w:pPr>
    </w:p>
    <w:p w:rsidR="00106E67" w:rsidRPr="00106E67" w:rsidRDefault="00106E67" w:rsidP="0046515E">
      <w:pPr>
        <w:rPr>
          <w:rFonts w:ascii="Times New Roman" w:hAnsi="Times New Roman"/>
          <w:b/>
          <w:sz w:val="24"/>
          <w:szCs w:val="24"/>
          <w:highlight w:val="yellow"/>
        </w:rPr>
      </w:pPr>
    </w:p>
    <w:p w:rsidR="008E1FAC" w:rsidRPr="00106E67" w:rsidRDefault="00106E67" w:rsidP="0046515E">
      <w:pPr>
        <w:rPr>
          <w:rFonts w:ascii="Times New Roman" w:hAnsi="Times New Roman"/>
          <w:sz w:val="24"/>
          <w:szCs w:val="24"/>
          <w:highlight w:val="yellow"/>
        </w:rPr>
      </w:pPr>
      <w:r w:rsidRPr="00106E67">
        <w:rPr>
          <w:rFonts w:ascii="Times New Roman" w:hAnsi="Times New Roman"/>
          <w:sz w:val="24"/>
          <w:szCs w:val="24"/>
        </w:rPr>
        <w:lastRenderedPageBreak/>
        <w:t xml:space="preserve">Table4: estimated exposure to pesticides with German modified model </w:t>
      </w:r>
    </w:p>
    <w:p w:rsidR="00106E67" w:rsidRPr="00106E67" w:rsidRDefault="00106E67" w:rsidP="0046515E">
      <w:pPr>
        <w:rPr>
          <w:rFonts w:ascii="Times New Roman" w:hAnsi="Times New Roman"/>
          <w:b/>
          <w:sz w:val="24"/>
          <w:szCs w:val="24"/>
          <w:highlight w:val="yellow"/>
        </w:rPr>
      </w:pPr>
    </w:p>
    <w:tbl>
      <w:tblPr>
        <w:tblStyle w:val="TableGrid"/>
        <w:tblW w:w="9648" w:type="dxa"/>
        <w:tblLayout w:type="fixed"/>
        <w:tblLook w:val="04A0"/>
      </w:tblPr>
      <w:tblGrid>
        <w:gridCol w:w="828"/>
        <w:gridCol w:w="1080"/>
        <w:gridCol w:w="990"/>
        <w:gridCol w:w="900"/>
        <w:gridCol w:w="360"/>
        <w:gridCol w:w="720"/>
        <w:gridCol w:w="900"/>
        <w:gridCol w:w="990"/>
        <w:gridCol w:w="1170"/>
        <w:gridCol w:w="900"/>
        <w:gridCol w:w="810"/>
      </w:tblGrid>
      <w:tr w:rsidR="000A12FD" w:rsidRPr="00106E67" w:rsidTr="00106E67">
        <w:tc>
          <w:tcPr>
            <w:tcW w:w="9648" w:type="dxa"/>
            <w:gridSpan w:val="11"/>
          </w:tcPr>
          <w:p w:rsidR="000A12FD" w:rsidRPr="00106E67" w:rsidRDefault="000A12FD" w:rsidP="008E1FAC">
            <w:pPr>
              <w:rPr>
                <w:rFonts w:ascii="Times New Roman" w:hAnsi="Times New Roman"/>
                <w:sz w:val="24"/>
                <w:szCs w:val="24"/>
              </w:rPr>
            </w:pPr>
            <w:r w:rsidRPr="00106E67">
              <w:rPr>
                <w:rFonts w:ascii="Times New Roman" w:hAnsi="Times New Roman"/>
                <w:sz w:val="24"/>
                <w:szCs w:val="24"/>
              </w:rPr>
              <w:t xml:space="preserve">  </w:t>
            </w:r>
            <w:r w:rsidR="00E1520D">
              <w:rPr>
                <w:rFonts w:ascii="Times New Roman" w:hAnsi="Times New Roman"/>
                <w:sz w:val="24"/>
                <w:szCs w:val="24"/>
              </w:rPr>
              <w:t xml:space="preserve">                                                            </w:t>
            </w:r>
            <w:r w:rsidRPr="00106E67">
              <w:rPr>
                <w:rFonts w:ascii="Times New Roman" w:hAnsi="Times New Roman"/>
                <w:sz w:val="24"/>
                <w:szCs w:val="24"/>
              </w:rPr>
              <w:t xml:space="preserve"> </w:t>
            </w:r>
            <w:r w:rsidRPr="00106E67">
              <w:rPr>
                <w:rFonts w:ascii="Times New Roman" w:hAnsi="Times New Roman"/>
                <w:sz w:val="24"/>
                <w:szCs w:val="24"/>
                <w:highlight w:val="red"/>
              </w:rPr>
              <w:t>Liquid formulation</w:t>
            </w:r>
            <w:r w:rsidRPr="00106E67">
              <w:rPr>
                <w:rFonts w:ascii="Times New Roman" w:hAnsi="Times New Roman"/>
                <w:sz w:val="24"/>
                <w:szCs w:val="24"/>
              </w:rPr>
              <w:t xml:space="preserve"> </w:t>
            </w:r>
          </w:p>
        </w:tc>
      </w:tr>
      <w:tr w:rsidR="001D1696" w:rsidRPr="00106E67" w:rsidTr="00106E67">
        <w:tc>
          <w:tcPr>
            <w:tcW w:w="828" w:type="dxa"/>
          </w:tcPr>
          <w:p w:rsidR="001D1696" w:rsidRPr="00106E67" w:rsidRDefault="001D1696" w:rsidP="008E1FAC">
            <w:pPr>
              <w:rPr>
                <w:rFonts w:ascii="Times New Roman" w:hAnsi="Times New Roman"/>
                <w:sz w:val="24"/>
                <w:szCs w:val="24"/>
              </w:rPr>
            </w:pPr>
          </w:p>
        </w:tc>
        <w:tc>
          <w:tcPr>
            <w:tcW w:w="2970" w:type="dxa"/>
            <w:gridSpan w:val="3"/>
          </w:tcPr>
          <w:p w:rsidR="001D1696" w:rsidRPr="00106E67" w:rsidRDefault="00494C60" w:rsidP="008E1FAC">
            <w:pPr>
              <w:rPr>
                <w:rFonts w:ascii="Times New Roman" w:hAnsi="Times New Roman"/>
                <w:sz w:val="24"/>
                <w:szCs w:val="24"/>
              </w:rPr>
            </w:pPr>
            <w:r w:rsidRPr="00106E67">
              <w:rPr>
                <w:rFonts w:ascii="Times New Roman" w:hAnsi="Times New Roman"/>
                <w:sz w:val="24"/>
                <w:szCs w:val="24"/>
              </w:rPr>
              <w:t>PPE+</w:t>
            </w:r>
            <w:r w:rsidR="001D1696" w:rsidRPr="00106E67">
              <w:rPr>
                <w:rFonts w:ascii="Times New Roman" w:hAnsi="Times New Roman"/>
                <w:sz w:val="24"/>
                <w:szCs w:val="24"/>
              </w:rPr>
              <w:t xml:space="preserve"> full masks </w:t>
            </w:r>
          </w:p>
        </w:tc>
        <w:tc>
          <w:tcPr>
            <w:tcW w:w="2970" w:type="dxa"/>
            <w:gridSpan w:val="4"/>
          </w:tcPr>
          <w:p w:rsidR="001D1696" w:rsidRPr="00106E67" w:rsidRDefault="00494C60" w:rsidP="008E1FAC">
            <w:pPr>
              <w:rPr>
                <w:rFonts w:ascii="Times New Roman" w:hAnsi="Times New Roman"/>
                <w:sz w:val="24"/>
                <w:szCs w:val="24"/>
              </w:rPr>
            </w:pPr>
            <w:r w:rsidRPr="00106E67">
              <w:rPr>
                <w:rFonts w:ascii="Times New Roman" w:hAnsi="Times New Roman"/>
                <w:sz w:val="24"/>
                <w:szCs w:val="24"/>
              </w:rPr>
              <w:t>PPE+</w:t>
            </w:r>
            <w:r w:rsidR="001D1696" w:rsidRPr="00106E67">
              <w:rPr>
                <w:rFonts w:ascii="Times New Roman" w:hAnsi="Times New Roman"/>
                <w:sz w:val="24"/>
                <w:szCs w:val="24"/>
              </w:rPr>
              <w:t xml:space="preserve"> half mask </w:t>
            </w:r>
          </w:p>
        </w:tc>
        <w:tc>
          <w:tcPr>
            <w:tcW w:w="2880" w:type="dxa"/>
            <w:gridSpan w:val="3"/>
          </w:tcPr>
          <w:p w:rsidR="001D1696" w:rsidRPr="00106E67" w:rsidRDefault="001D1696" w:rsidP="008E1FAC">
            <w:pPr>
              <w:rPr>
                <w:rFonts w:ascii="Times New Roman" w:hAnsi="Times New Roman"/>
                <w:sz w:val="24"/>
                <w:szCs w:val="24"/>
              </w:rPr>
            </w:pPr>
            <w:r w:rsidRPr="00106E67">
              <w:rPr>
                <w:rFonts w:ascii="Times New Roman" w:hAnsi="Times New Roman"/>
                <w:sz w:val="24"/>
                <w:szCs w:val="24"/>
              </w:rPr>
              <w:t xml:space="preserve">Without PPE </w:t>
            </w:r>
          </w:p>
        </w:tc>
      </w:tr>
      <w:tr w:rsidR="00B74DAA" w:rsidRPr="00106E67" w:rsidTr="00106E67">
        <w:tc>
          <w:tcPr>
            <w:tcW w:w="828" w:type="dxa"/>
          </w:tcPr>
          <w:p w:rsidR="00B74DAA" w:rsidRPr="00106E67" w:rsidRDefault="00B74DAA" w:rsidP="008E1FAC">
            <w:pPr>
              <w:rPr>
                <w:rFonts w:ascii="Times New Roman" w:hAnsi="Times New Roman"/>
                <w:sz w:val="24"/>
                <w:szCs w:val="24"/>
              </w:rPr>
            </w:pPr>
          </w:p>
        </w:tc>
        <w:tc>
          <w:tcPr>
            <w:tcW w:w="108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D E</w:t>
            </w:r>
          </w:p>
        </w:tc>
        <w:tc>
          <w:tcPr>
            <w:tcW w:w="99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 xml:space="preserve">IE </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 xml:space="preserve">TAD </w:t>
            </w:r>
          </w:p>
        </w:tc>
        <w:tc>
          <w:tcPr>
            <w:tcW w:w="1080" w:type="dxa"/>
            <w:gridSpan w:val="2"/>
          </w:tcPr>
          <w:p w:rsidR="00B74DAA" w:rsidRPr="00106E67" w:rsidRDefault="00B74DAA" w:rsidP="006E5306">
            <w:pPr>
              <w:rPr>
                <w:rFonts w:ascii="Times New Roman" w:hAnsi="Times New Roman"/>
                <w:sz w:val="24"/>
                <w:szCs w:val="24"/>
              </w:rPr>
            </w:pPr>
            <w:r w:rsidRPr="00106E67">
              <w:rPr>
                <w:rFonts w:ascii="Times New Roman" w:hAnsi="Times New Roman"/>
                <w:sz w:val="24"/>
                <w:szCs w:val="24"/>
              </w:rPr>
              <w:t>D E</w:t>
            </w:r>
          </w:p>
        </w:tc>
        <w:tc>
          <w:tcPr>
            <w:tcW w:w="900" w:type="dxa"/>
          </w:tcPr>
          <w:p w:rsidR="00B74DAA" w:rsidRPr="00106E67" w:rsidRDefault="00B74DAA" w:rsidP="006E5306">
            <w:pPr>
              <w:rPr>
                <w:rFonts w:ascii="Times New Roman" w:hAnsi="Times New Roman"/>
                <w:sz w:val="24"/>
                <w:szCs w:val="24"/>
              </w:rPr>
            </w:pPr>
            <w:r w:rsidRPr="00106E67">
              <w:rPr>
                <w:rFonts w:ascii="Times New Roman" w:hAnsi="Times New Roman"/>
                <w:sz w:val="24"/>
                <w:szCs w:val="24"/>
              </w:rPr>
              <w:t xml:space="preserve">IE </w:t>
            </w:r>
          </w:p>
        </w:tc>
        <w:tc>
          <w:tcPr>
            <w:tcW w:w="990" w:type="dxa"/>
          </w:tcPr>
          <w:p w:rsidR="00B74DAA" w:rsidRPr="00106E67" w:rsidRDefault="00B74DAA" w:rsidP="006E5306">
            <w:pPr>
              <w:rPr>
                <w:rFonts w:ascii="Times New Roman" w:hAnsi="Times New Roman"/>
                <w:sz w:val="24"/>
                <w:szCs w:val="24"/>
              </w:rPr>
            </w:pPr>
            <w:r w:rsidRPr="00106E67">
              <w:rPr>
                <w:rFonts w:ascii="Times New Roman" w:hAnsi="Times New Roman"/>
                <w:sz w:val="24"/>
                <w:szCs w:val="24"/>
              </w:rPr>
              <w:t xml:space="preserve">TAD </w:t>
            </w:r>
          </w:p>
        </w:tc>
        <w:tc>
          <w:tcPr>
            <w:tcW w:w="1170" w:type="dxa"/>
          </w:tcPr>
          <w:p w:rsidR="00B74DAA" w:rsidRPr="00106E67" w:rsidRDefault="00B74DAA" w:rsidP="006E5306">
            <w:pPr>
              <w:rPr>
                <w:rFonts w:ascii="Times New Roman" w:hAnsi="Times New Roman"/>
                <w:sz w:val="24"/>
                <w:szCs w:val="24"/>
              </w:rPr>
            </w:pPr>
            <w:r w:rsidRPr="00106E67">
              <w:rPr>
                <w:rFonts w:ascii="Times New Roman" w:hAnsi="Times New Roman"/>
                <w:sz w:val="24"/>
                <w:szCs w:val="24"/>
              </w:rPr>
              <w:t>D E</w:t>
            </w:r>
          </w:p>
        </w:tc>
        <w:tc>
          <w:tcPr>
            <w:tcW w:w="900" w:type="dxa"/>
          </w:tcPr>
          <w:p w:rsidR="00B74DAA" w:rsidRPr="00106E67" w:rsidRDefault="00B74DAA" w:rsidP="006E5306">
            <w:pPr>
              <w:rPr>
                <w:rFonts w:ascii="Times New Roman" w:hAnsi="Times New Roman"/>
                <w:sz w:val="24"/>
                <w:szCs w:val="24"/>
              </w:rPr>
            </w:pPr>
            <w:r w:rsidRPr="00106E67">
              <w:rPr>
                <w:rFonts w:ascii="Times New Roman" w:hAnsi="Times New Roman"/>
                <w:sz w:val="24"/>
                <w:szCs w:val="24"/>
              </w:rPr>
              <w:t xml:space="preserve">IE </w:t>
            </w:r>
          </w:p>
        </w:tc>
        <w:tc>
          <w:tcPr>
            <w:tcW w:w="810" w:type="dxa"/>
          </w:tcPr>
          <w:p w:rsidR="00B74DAA" w:rsidRPr="00106E67" w:rsidRDefault="00B74DAA" w:rsidP="006E5306">
            <w:pPr>
              <w:rPr>
                <w:rFonts w:ascii="Times New Roman" w:hAnsi="Times New Roman"/>
                <w:sz w:val="24"/>
                <w:szCs w:val="24"/>
              </w:rPr>
            </w:pPr>
            <w:r w:rsidRPr="00106E67">
              <w:rPr>
                <w:rFonts w:ascii="Times New Roman" w:hAnsi="Times New Roman"/>
                <w:sz w:val="24"/>
                <w:szCs w:val="24"/>
              </w:rPr>
              <w:t xml:space="preserve">TAD </w:t>
            </w:r>
          </w:p>
        </w:tc>
      </w:tr>
      <w:tr w:rsidR="00B74DAA" w:rsidRPr="00106E67" w:rsidTr="00106E67">
        <w:tc>
          <w:tcPr>
            <w:tcW w:w="828"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 xml:space="preserve">TFC </w:t>
            </w:r>
          </w:p>
        </w:tc>
        <w:tc>
          <w:tcPr>
            <w:tcW w:w="108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18.35</w:t>
            </w:r>
          </w:p>
        </w:tc>
        <w:tc>
          <w:tcPr>
            <w:tcW w:w="99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0.0092</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0.026</w:t>
            </w:r>
          </w:p>
        </w:tc>
        <w:tc>
          <w:tcPr>
            <w:tcW w:w="1080" w:type="dxa"/>
            <w:gridSpan w:val="2"/>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18.35</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0.026</w:t>
            </w:r>
          </w:p>
        </w:tc>
        <w:tc>
          <w:tcPr>
            <w:tcW w:w="99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0.026</w:t>
            </w:r>
          </w:p>
        </w:tc>
        <w:tc>
          <w:tcPr>
            <w:tcW w:w="117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634.4</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0.90</w:t>
            </w:r>
          </w:p>
        </w:tc>
        <w:tc>
          <w:tcPr>
            <w:tcW w:w="81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0.18</w:t>
            </w:r>
          </w:p>
        </w:tc>
      </w:tr>
      <w:tr w:rsidR="00B74DAA" w:rsidRPr="00106E67" w:rsidTr="00106E67">
        <w:tc>
          <w:tcPr>
            <w:tcW w:w="828"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THC</w:t>
            </w:r>
          </w:p>
        </w:tc>
        <w:tc>
          <w:tcPr>
            <w:tcW w:w="108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72.3</w:t>
            </w:r>
          </w:p>
        </w:tc>
        <w:tc>
          <w:tcPr>
            <w:tcW w:w="99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0.06</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0.10</w:t>
            </w:r>
          </w:p>
        </w:tc>
        <w:tc>
          <w:tcPr>
            <w:tcW w:w="1080" w:type="dxa"/>
            <w:gridSpan w:val="2"/>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72.3</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0.024</w:t>
            </w:r>
          </w:p>
        </w:tc>
        <w:tc>
          <w:tcPr>
            <w:tcW w:w="99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0.10</w:t>
            </w:r>
          </w:p>
        </w:tc>
        <w:tc>
          <w:tcPr>
            <w:tcW w:w="117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1095.7</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1.20</w:t>
            </w:r>
          </w:p>
        </w:tc>
        <w:tc>
          <w:tcPr>
            <w:tcW w:w="81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1.58</w:t>
            </w:r>
          </w:p>
        </w:tc>
      </w:tr>
      <w:tr w:rsidR="00B74DAA" w:rsidRPr="00106E67" w:rsidTr="00106E67">
        <w:tc>
          <w:tcPr>
            <w:tcW w:w="828"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HHC</w:t>
            </w:r>
          </w:p>
        </w:tc>
        <w:tc>
          <w:tcPr>
            <w:tcW w:w="108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553.3</w:t>
            </w:r>
          </w:p>
        </w:tc>
        <w:tc>
          <w:tcPr>
            <w:tcW w:w="99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1.36</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0.8</w:t>
            </w:r>
          </w:p>
        </w:tc>
        <w:tc>
          <w:tcPr>
            <w:tcW w:w="1080" w:type="dxa"/>
            <w:gridSpan w:val="2"/>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553.3</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0.546</w:t>
            </w:r>
          </w:p>
        </w:tc>
        <w:tc>
          <w:tcPr>
            <w:tcW w:w="99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0.8</w:t>
            </w:r>
          </w:p>
        </w:tc>
        <w:tc>
          <w:tcPr>
            <w:tcW w:w="117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18394</w:t>
            </w:r>
          </w:p>
        </w:tc>
        <w:tc>
          <w:tcPr>
            <w:tcW w:w="90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27.34</w:t>
            </w:r>
          </w:p>
        </w:tc>
        <w:tc>
          <w:tcPr>
            <w:tcW w:w="810"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26.6</w:t>
            </w:r>
          </w:p>
        </w:tc>
      </w:tr>
      <w:tr w:rsidR="00B74DAA" w:rsidRPr="00106E67" w:rsidTr="00106E67">
        <w:tc>
          <w:tcPr>
            <w:tcW w:w="828" w:type="dxa"/>
          </w:tcPr>
          <w:p w:rsidR="00B74DAA" w:rsidRPr="00106E67" w:rsidRDefault="00B74DAA" w:rsidP="008E1FAC">
            <w:pPr>
              <w:rPr>
                <w:rFonts w:ascii="Times New Roman" w:hAnsi="Times New Roman"/>
                <w:sz w:val="24"/>
                <w:szCs w:val="24"/>
              </w:rPr>
            </w:pPr>
            <w:r w:rsidRPr="00106E67">
              <w:rPr>
                <w:rFonts w:ascii="Times New Roman" w:hAnsi="Times New Roman"/>
                <w:sz w:val="24"/>
                <w:szCs w:val="24"/>
              </w:rPr>
              <w:t>HFC</w:t>
            </w:r>
          </w:p>
        </w:tc>
        <w:tc>
          <w:tcPr>
            <w:tcW w:w="1080" w:type="dxa"/>
          </w:tcPr>
          <w:p w:rsidR="00B74DAA" w:rsidRPr="00106E67" w:rsidRDefault="00D17662" w:rsidP="008E1FAC">
            <w:pPr>
              <w:rPr>
                <w:rFonts w:ascii="Times New Roman" w:hAnsi="Times New Roman"/>
                <w:sz w:val="24"/>
                <w:szCs w:val="24"/>
              </w:rPr>
            </w:pPr>
            <w:r w:rsidRPr="00106E67">
              <w:rPr>
                <w:rFonts w:ascii="Times New Roman" w:hAnsi="Times New Roman"/>
                <w:sz w:val="24"/>
                <w:szCs w:val="24"/>
              </w:rPr>
              <w:t>127.7</w:t>
            </w:r>
          </w:p>
        </w:tc>
        <w:tc>
          <w:tcPr>
            <w:tcW w:w="990" w:type="dxa"/>
          </w:tcPr>
          <w:p w:rsidR="00B74DAA" w:rsidRPr="00106E67" w:rsidRDefault="00D17662" w:rsidP="008E1FAC">
            <w:pPr>
              <w:rPr>
                <w:rFonts w:ascii="Times New Roman" w:hAnsi="Times New Roman"/>
                <w:sz w:val="24"/>
                <w:szCs w:val="24"/>
              </w:rPr>
            </w:pPr>
            <w:r w:rsidRPr="00106E67">
              <w:rPr>
                <w:rFonts w:ascii="Times New Roman" w:hAnsi="Times New Roman"/>
                <w:sz w:val="24"/>
                <w:szCs w:val="24"/>
              </w:rPr>
              <w:t>0.14</w:t>
            </w:r>
          </w:p>
        </w:tc>
        <w:tc>
          <w:tcPr>
            <w:tcW w:w="900" w:type="dxa"/>
          </w:tcPr>
          <w:p w:rsidR="00B74DAA" w:rsidRPr="00106E67" w:rsidRDefault="00D17662" w:rsidP="008E1FAC">
            <w:pPr>
              <w:rPr>
                <w:rFonts w:ascii="Times New Roman" w:hAnsi="Times New Roman"/>
                <w:sz w:val="24"/>
                <w:szCs w:val="24"/>
              </w:rPr>
            </w:pPr>
            <w:r w:rsidRPr="00106E67">
              <w:rPr>
                <w:rFonts w:ascii="Times New Roman" w:hAnsi="Times New Roman"/>
                <w:sz w:val="24"/>
                <w:szCs w:val="24"/>
              </w:rPr>
              <w:t>0.18</w:t>
            </w:r>
          </w:p>
        </w:tc>
        <w:tc>
          <w:tcPr>
            <w:tcW w:w="1080" w:type="dxa"/>
            <w:gridSpan w:val="2"/>
          </w:tcPr>
          <w:p w:rsidR="00B74DAA" w:rsidRPr="00106E67" w:rsidRDefault="00D17662" w:rsidP="008E1FAC">
            <w:pPr>
              <w:rPr>
                <w:rFonts w:ascii="Times New Roman" w:hAnsi="Times New Roman"/>
                <w:sz w:val="24"/>
                <w:szCs w:val="24"/>
              </w:rPr>
            </w:pPr>
            <w:r w:rsidRPr="00106E67">
              <w:rPr>
                <w:rFonts w:ascii="Times New Roman" w:hAnsi="Times New Roman"/>
                <w:sz w:val="24"/>
                <w:szCs w:val="24"/>
              </w:rPr>
              <w:t>127.7</w:t>
            </w:r>
          </w:p>
        </w:tc>
        <w:tc>
          <w:tcPr>
            <w:tcW w:w="900" w:type="dxa"/>
          </w:tcPr>
          <w:p w:rsidR="00B74DAA" w:rsidRPr="00106E67" w:rsidRDefault="00D17662" w:rsidP="008E1FAC">
            <w:pPr>
              <w:rPr>
                <w:rFonts w:ascii="Times New Roman" w:hAnsi="Times New Roman"/>
                <w:sz w:val="24"/>
                <w:szCs w:val="24"/>
              </w:rPr>
            </w:pPr>
            <w:r w:rsidRPr="00106E67">
              <w:rPr>
                <w:rFonts w:ascii="Times New Roman" w:hAnsi="Times New Roman"/>
                <w:sz w:val="24"/>
                <w:szCs w:val="24"/>
              </w:rPr>
              <w:t>0.057</w:t>
            </w:r>
          </w:p>
        </w:tc>
        <w:tc>
          <w:tcPr>
            <w:tcW w:w="990" w:type="dxa"/>
          </w:tcPr>
          <w:p w:rsidR="00B74DAA" w:rsidRPr="00106E67" w:rsidRDefault="00D17662" w:rsidP="008E1FAC">
            <w:pPr>
              <w:rPr>
                <w:rFonts w:ascii="Times New Roman" w:hAnsi="Times New Roman"/>
                <w:sz w:val="24"/>
                <w:szCs w:val="24"/>
              </w:rPr>
            </w:pPr>
            <w:r w:rsidRPr="00106E67">
              <w:rPr>
                <w:rFonts w:ascii="Times New Roman" w:hAnsi="Times New Roman"/>
                <w:sz w:val="24"/>
                <w:szCs w:val="24"/>
              </w:rPr>
              <w:t>0.18</w:t>
            </w:r>
          </w:p>
        </w:tc>
        <w:tc>
          <w:tcPr>
            <w:tcW w:w="1170" w:type="dxa"/>
          </w:tcPr>
          <w:p w:rsidR="00B74DAA" w:rsidRPr="00106E67" w:rsidRDefault="00D17662" w:rsidP="008E1FAC">
            <w:pPr>
              <w:rPr>
                <w:rFonts w:ascii="Times New Roman" w:hAnsi="Times New Roman"/>
                <w:sz w:val="24"/>
                <w:szCs w:val="24"/>
              </w:rPr>
            </w:pPr>
            <w:r w:rsidRPr="00106E67">
              <w:rPr>
                <w:rFonts w:ascii="Times New Roman" w:hAnsi="Times New Roman"/>
                <w:sz w:val="24"/>
                <w:szCs w:val="24"/>
              </w:rPr>
              <w:t>12778.4</w:t>
            </w:r>
          </w:p>
        </w:tc>
        <w:tc>
          <w:tcPr>
            <w:tcW w:w="900" w:type="dxa"/>
          </w:tcPr>
          <w:p w:rsidR="00B74DAA" w:rsidRPr="00106E67" w:rsidRDefault="00D17662" w:rsidP="008E1FAC">
            <w:pPr>
              <w:rPr>
                <w:rFonts w:ascii="Times New Roman" w:hAnsi="Times New Roman"/>
                <w:sz w:val="24"/>
                <w:szCs w:val="24"/>
              </w:rPr>
            </w:pPr>
            <w:r w:rsidRPr="00106E67">
              <w:rPr>
                <w:rFonts w:ascii="Times New Roman" w:hAnsi="Times New Roman"/>
                <w:sz w:val="24"/>
                <w:szCs w:val="24"/>
              </w:rPr>
              <w:t>2.87</w:t>
            </w:r>
          </w:p>
        </w:tc>
        <w:tc>
          <w:tcPr>
            <w:tcW w:w="810" w:type="dxa"/>
          </w:tcPr>
          <w:p w:rsidR="00B74DAA" w:rsidRPr="00106E67" w:rsidRDefault="00D17662" w:rsidP="008E1FAC">
            <w:pPr>
              <w:rPr>
                <w:rFonts w:ascii="Times New Roman" w:hAnsi="Times New Roman"/>
                <w:sz w:val="24"/>
                <w:szCs w:val="24"/>
              </w:rPr>
            </w:pPr>
            <w:r w:rsidRPr="00106E67">
              <w:rPr>
                <w:rFonts w:ascii="Times New Roman" w:hAnsi="Times New Roman"/>
                <w:sz w:val="24"/>
                <w:szCs w:val="24"/>
              </w:rPr>
              <w:t>18.3</w:t>
            </w:r>
          </w:p>
        </w:tc>
      </w:tr>
      <w:tr w:rsidR="00B74DAA" w:rsidRPr="00106E67" w:rsidTr="00106E67">
        <w:tc>
          <w:tcPr>
            <w:tcW w:w="6768" w:type="dxa"/>
            <w:gridSpan w:val="8"/>
          </w:tcPr>
          <w:p w:rsidR="00B74DAA" w:rsidRPr="00106E67" w:rsidRDefault="005A733D" w:rsidP="008E1FAC">
            <w:pPr>
              <w:rPr>
                <w:rFonts w:ascii="Times New Roman" w:hAnsi="Times New Roman"/>
                <w:sz w:val="24"/>
                <w:szCs w:val="24"/>
              </w:rPr>
            </w:pPr>
            <w:r w:rsidRPr="00106E67">
              <w:rPr>
                <w:rFonts w:ascii="Times New Roman" w:hAnsi="Times New Roman"/>
                <w:sz w:val="24"/>
                <w:szCs w:val="24"/>
              </w:rPr>
              <w:t xml:space="preserve">   </w:t>
            </w:r>
            <w:r w:rsidR="00E1520D">
              <w:rPr>
                <w:rFonts w:ascii="Times New Roman" w:hAnsi="Times New Roman"/>
                <w:sz w:val="24"/>
                <w:szCs w:val="24"/>
              </w:rPr>
              <w:t xml:space="preserve">                                                               </w:t>
            </w:r>
            <w:r w:rsidR="00B74DAA" w:rsidRPr="00106E67">
              <w:rPr>
                <w:rFonts w:ascii="Times New Roman" w:hAnsi="Times New Roman"/>
                <w:sz w:val="24"/>
                <w:szCs w:val="24"/>
                <w:highlight w:val="red"/>
              </w:rPr>
              <w:t>solid  formulation</w:t>
            </w:r>
            <w:r w:rsidR="00B74DAA" w:rsidRPr="00106E67">
              <w:rPr>
                <w:rFonts w:ascii="Times New Roman" w:hAnsi="Times New Roman"/>
                <w:sz w:val="24"/>
                <w:szCs w:val="24"/>
              </w:rPr>
              <w:t xml:space="preserve"> </w:t>
            </w:r>
          </w:p>
        </w:tc>
        <w:tc>
          <w:tcPr>
            <w:tcW w:w="1170" w:type="dxa"/>
          </w:tcPr>
          <w:p w:rsidR="00B74DAA" w:rsidRPr="00106E67" w:rsidRDefault="00B74DAA" w:rsidP="008E1FAC">
            <w:pPr>
              <w:rPr>
                <w:rFonts w:ascii="Times New Roman" w:hAnsi="Times New Roman"/>
                <w:sz w:val="24"/>
                <w:szCs w:val="24"/>
              </w:rPr>
            </w:pPr>
          </w:p>
        </w:tc>
        <w:tc>
          <w:tcPr>
            <w:tcW w:w="900" w:type="dxa"/>
          </w:tcPr>
          <w:p w:rsidR="00B74DAA" w:rsidRPr="00106E67" w:rsidRDefault="00B74DAA" w:rsidP="008E1FAC">
            <w:pPr>
              <w:rPr>
                <w:rFonts w:ascii="Times New Roman" w:hAnsi="Times New Roman"/>
                <w:sz w:val="24"/>
                <w:szCs w:val="24"/>
              </w:rPr>
            </w:pPr>
          </w:p>
        </w:tc>
        <w:tc>
          <w:tcPr>
            <w:tcW w:w="810" w:type="dxa"/>
          </w:tcPr>
          <w:p w:rsidR="00B74DAA" w:rsidRPr="00106E67" w:rsidRDefault="00B74DAA" w:rsidP="008E1FAC">
            <w:pPr>
              <w:rPr>
                <w:rFonts w:ascii="Times New Roman" w:hAnsi="Times New Roman"/>
                <w:sz w:val="24"/>
                <w:szCs w:val="24"/>
              </w:rPr>
            </w:pPr>
          </w:p>
        </w:tc>
      </w:tr>
      <w:tr w:rsidR="00F90876" w:rsidRPr="00106E67" w:rsidTr="00106E67">
        <w:tc>
          <w:tcPr>
            <w:tcW w:w="828" w:type="dxa"/>
          </w:tcPr>
          <w:p w:rsidR="00F90876" w:rsidRPr="00106E67" w:rsidRDefault="00F90876" w:rsidP="006E5306">
            <w:pPr>
              <w:rPr>
                <w:rFonts w:ascii="Times New Roman" w:hAnsi="Times New Roman"/>
                <w:sz w:val="24"/>
                <w:szCs w:val="24"/>
              </w:rPr>
            </w:pPr>
            <w:r w:rsidRPr="00106E67">
              <w:rPr>
                <w:rFonts w:ascii="Times New Roman" w:hAnsi="Times New Roman"/>
                <w:sz w:val="24"/>
                <w:szCs w:val="24"/>
              </w:rPr>
              <w:t xml:space="preserve">TFC </w:t>
            </w:r>
          </w:p>
        </w:tc>
        <w:tc>
          <w:tcPr>
            <w:tcW w:w="108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29.6</w:t>
            </w:r>
          </w:p>
        </w:tc>
        <w:tc>
          <w:tcPr>
            <w:tcW w:w="99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1.59</w:t>
            </w:r>
          </w:p>
        </w:tc>
        <w:tc>
          <w:tcPr>
            <w:tcW w:w="1260" w:type="dxa"/>
            <w:gridSpan w:val="2"/>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0.065</w:t>
            </w:r>
          </w:p>
        </w:tc>
        <w:tc>
          <w:tcPr>
            <w:tcW w:w="72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29.5</w:t>
            </w:r>
          </w:p>
        </w:tc>
        <w:tc>
          <w:tcPr>
            <w:tcW w:w="90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0.63</w:t>
            </w:r>
          </w:p>
        </w:tc>
        <w:tc>
          <w:tcPr>
            <w:tcW w:w="99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0.051</w:t>
            </w:r>
          </w:p>
        </w:tc>
        <w:tc>
          <w:tcPr>
            <w:tcW w:w="117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1020.84</w:t>
            </w:r>
          </w:p>
        </w:tc>
        <w:tc>
          <w:tcPr>
            <w:tcW w:w="90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31.8</w:t>
            </w:r>
          </w:p>
        </w:tc>
        <w:tc>
          <w:tcPr>
            <w:tcW w:w="81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1.912</w:t>
            </w:r>
          </w:p>
        </w:tc>
      </w:tr>
      <w:tr w:rsidR="00F90876" w:rsidRPr="00106E67" w:rsidTr="00106E67">
        <w:tc>
          <w:tcPr>
            <w:tcW w:w="828" w:type="dxa"/>
          </w:tcPr>
          <w:p w:rsidR="00F90876" w:rsidRPr="00106E67" w:rsidRDefault="00F90876" w:rsidP="006E5306">
            <w:pPr>
              <w:rPr>
                <w:rFonts w:ascii="Times New Roman" w:hAnsi="Times New Roman"/>
                <w:sz w:val="24"/>
                <w:szCs w:val="24"/>
              </w:rPr>
            </w:pPr>
            <w:r w:rsidRPr="00106E67">
              <w:rPr>
                <w:rFonts w:ascii="Times New Roman" w:hAnsi="Times New Roman"/>
                <w:sz w:val="24"/>
                <w:szCs w:val="24"/>
              </w:rPr>
              <w:t>THC</w:t>
            </w:r>
          </w:p>
        </w:tc>
        <w:tc>
          <w:tcPr>
            <w:tcW w:w="108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116.78</w:t>
            </w:r>
          </w:p>
        </w:tc>
        <w:tc>
          <w:tcPr>
            <w:tcW w:w="99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1.67</w:t>
            </w:r>
          </w:p>
        </w:tc>
        <w:tc>
          <w:tcPr>
            <w:tcW w:w="1260" w:type="dxa"/>
            <w:gridSpan w:val="2"/>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0.19</w:t>
            </w:r>
          </w:p>
        </w:tc>
        <w:tc>
          <w:tcPr>
            <w:tcW w:w="720" w:type="dxa"/>
          </w:tcPr>
          <w:p w:rsidR="00F90876" w:rsidRPr="00106E67" w:rsidRDefault="000A12FD" w:rsidP="008E1FAC">
            <w:pPr>
              <w:rPr>
                <w:rFonts w:ascii="Times New Roman" w:hAnsi="Times New Roman"/>
                <w:sz w:val="24"/>
                <w:szCs w:val="24"/>
              </w:rPr>
            </w:pPr>
            <w:r w:rsidRPr="00106E67">
              <w:rPr>
                <w:rFonts w:ascii="Times New Roman" w:hAnsi="Times New Roman"/>
                <w:sz w:val="24"/>
                <w:szCs w:val="24"/>
              </w:rPr>
              <w:t>116</w:t>
            </w:r>
          </w:p>
        </w:tc>
        <w:tc>
          <w:tcPr>
            <w:tcW w:w="90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0.66</w:t>
            </w:r>
          </w:p>
        </w:tc>
        <w:tc>
          <w:tcPr>
            <w:tcW w:w="99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0.17</w:t>
            </w:r>
          </w:p>
        </w:tc>
        <w:tc>
          <w:tcPr>
            <w:tcW w:w="117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1766.35</w:t>
            </w:r>
          </w:p>
        </w:tc>
        <w:tc>
          <w:tcPr>
            <w:tcW w:w="90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33.4</w:t>
            </w:r>
          </w:p>
        </w:tc>
        <w:tc>
          <w:tcPr>
            <w:tcW w:w="81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3.00</w:t>
            </w:r>
          </w:p>
        </w:tc>
      </w:tr>
      <w:tr w:rsidR="00F90876" w:rsidRPr="00106E67" w:rsidTr="00106E67">
        <w:tc>
          <w:tcPr>
            <w:tcW w:w="828" w:type="dxa"/>
          </w:tcPr>
          <w:p w:rsidR="00F90876" w:rsidRPr="00106E67" w:rsidRDefault="00F90876" w:rsidP="006E5306">
            <w:pPr>
              <w:rPr>
                <w:rFonts w:ascii="Times New Roman" w:hAnsi="Times New Roman"/>
                <w:sz w:val="24"/>
                <w:szCs w:val="24"/>
              </w:rPr>
            </w:pPr>
            <w:r w:rsidRPr="00106E67">
              <w:rPr>
                <w:rFonts w:ascii="Times New Roman" w:hAnsi="Times New Roman"/>
                <w:sz w:val="24"/>
                <w:szCs w:val="24"/>
              </w:rPr>
              <w:t>HHC</w:t>
            </w:r>
          </w:p>
        </w:tc>
        <w:tc>
          <w:tcPr>
            <w:tcW w:w="108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691.04</w:t>
            </w:r>
          </w:p>
        </w:tc>
        <w:tc>
          <w:tcPr>
            <w:tcW w:w="99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5.65</w:t>
            </w:r>
          </w:p>
        </w:tc>
        <w:tc>
          <w:tcPr>
            <w:tcW w:w="1260" w:type="dxa"/>
            <w:gridSpan w:val="2"/>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1.068</w:t>
            </w:r>
          </w:p>
        </w:tc>
        <w:tc>
          <w:tcPr>
            <w:tcW w:w="72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691</w:t>
            </w:r>
          </w:p>
        </w:tc>
        <w:tc>
          <w:tcPr>
            <w:tcW w:w="90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2.26</w:t>
            </w:r>
          </w:p>
        </w:tc>
        <w:tc>
          <w:tcPr>
            <w:tcW w:w="99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1.02</w:t>
            </w:r>
          </w:p>
        </w:tc>
        <w:tc>
          <w:tcPr>
            <w:tcW w:w="117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9077.6</w:t>
            </w:r>
          </w:p>
        </w:tc>
        <w:tc>
          <w:tcPr>
            <w:tcW w:w="90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113.18</w:t>
            </w:r>
          </w:p>
        </w:tc>
        <w:tc>
          <w:tcPr>
            <w:tcW w:w="81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14.58</w:t>
            </w:r>
          </w:p>
        </w:tc>
      </w:tr>
      <w:tr w:rsidR="00F90876" w:rsidRPr="00106E67" w:rsidTr="00106E67">
        <w:tc>
          <w:tcPr>
            <w:tcW w:w="828" w:type="dxa"/>
          </w:tcPr>
          <w:p w:rsidR="00F90876" w:rsidRPr="00106E67" w:rsidRDefault="00F90876" w:rsidP="006E5306">
            <w:pPr>
              <w:rPr>
                <w:rFonts w:ascii="Times New Roman" w:hAnsi="Times New Roman"/>
                <w:sz w:val="24"/>
                <w:szCs w:val="24"/>
              </w:rPr>
            </w:pPr>
            <w:r w:rsidRPr="00106E67">
              <w:rPr>
                <w:rFonts w:ascii="Times New Roman" w:hAnsi="Times New Roman"/>
                <w:sz w:val="24"/>
                <w:szCs w:val="24"/>
              </w:rPr>
              <w:t>HFC</w:t>
            </w:r>
          </w:p>
        </w:tc>
        <w:tc>
          <w:tcPr>
            <w:tcW w:w="108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w:t>
            </w:r>
          </w:p>
        </w:tc>
        <w:tc>
          <w:tcPr>
            <w:tcW w:w="99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3.63</w:t>
            </w:r>
          </w:p>
        </w:tc>
        <w:tc>
          <w:tcPr>
            <w:tcW w:w="1260" w:type="dxa"/>
            <w:gridSpan w:val="2"/>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0.052</w:t>
            </w:r>
          </w:p>
        </w:tc>
        <w:tc>
          <w:tcPr>
            <w:tcW w:w="72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w:t>
            </w:r>
          </w:p>
        </w:tc>
        <w:tc>
          <w:tcPr>
            <w:tcW w:w="90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1.47</w:t>
            </w:r>
          </w:p>
        </w:tc>
        <w:tc>
          <w:tcPr>
            <w:tcW w:w="99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0.024</w:t>
            </w:r>
          </w:p>
        </w:tc>
        <w:tc>
          <w:tcPr>
            <w:tcW w:w="117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0</w:t>
            </w:r>
          </w:p>
        </w:tc>
        <w:tc>
          <w:tcPr>
            <w:tcW w:w="90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73.63</w:t>
            </w:r>
          </w:p>
        </w:tc>
        <w:tc>
          <w:tcPr>
            <w:tcW w:w="810" w:type="dxa"/>
          </w:tcPr>
          <w:p w:rsidR="00F90876" w:rsidRPr="00106E67" w:rsidRDefault="00F90876" w:rsidP="008E1FAC">
            <w:pPr>
              <w:rPr>
                <w:rFonts w:ascii="Times New Roman" w:hAnsi="Times New Roman"/>
                <w:sz w:val="24"/>
                <w:szCs w:val="24"/>
              </w:rPr>
            </w:pPr>
            <w:r w:rsidRPr="00106E67">
              <w:rPr>
                <w:rFonts w:ascii="Times New Roman" w:hAnsi="Times New Roman"/>
                <w:sz w:val="24"/>
                <w:szCs w:val="24"/>
              </w:rPr>
              <w:t>1.051</w:t>
            </w:r>
          </w:p>
        </w:tc>
      </w:tr>
    </w:tbl>
    <w:p w:rsidR="00D247C8" w:rsidRPr="00106E67" w:rsidRDefault="00D247C8" w:rsidP="0046515E">
      <w:pPr>
        <w:rPr>
          <w:rFonts w:ascii="Times New Roman" w:hAnsi="Times New Roman"/>
          <w:sz w:val="24"/>
          <w:szCs w:val="24"/>
        </w:rPr>
      </w:pPr>
    </w:p>
    <w:p w:rsidR="00106E67" w:rsidRPr="00106E67" w:rsidRDefault="00106E67" w:rsidP="0046515E">
      <w:pPr>
        <w:rPr>
          <w:rFonts w:ascii="Times New Roman" w:hAnsi="Times New Roman"/>
          <w:b/>
          <w:sz w:val="24"/>
          <w:szCs w:val="24"/>
          <w:highlight w:val="yellow"/>
        </w:rPr>
      </w:pPr>
      <w:r w:rsidRPr="00106E67">
        <w:rPr>
          <w:rFonts w:ascii="Times New Roman" w:hAnsi="Times New Roman"/>
          <w:sz w:val="24"/>
          <w:szCs w:val="24"/>
        </w:rPr>
        <w:t xml:space="preserve">Table5: estimated exposure to pesticides with German model </w:t>
      </w:r>
    </w:p>
    <w:tbl>
      <w:tblPr>
        <w:tblStyle w:val="TableGrid"/>
        <w:tblW w:w="9648" w:type="dxa"/>
        <w:tblLayout w:type="fixed"/>
        <w:tblLook w:val="04A0"/>
      </w:tblPr>
      <w:tblGrid>
        <w:gridCol w:w="828"/>
        <w:gridCol w:w="1080"/>
        <w:gridCol w:w="990"/>
        <w:gridCol w:w="990"/>
        <w:gridCol w:w="900"/>
        <w:gridCol w:w="990"/>
        <w:gridCol w:w="900"/>
        <w:gridCol w:w="1080"/>
        <w:gridCol w:w="900"/>
        <w:gridCol w:w="990"/>
      </w:tblGrid>
      <w:tr w:rsidR="000A12FD" w:rsidRPr="00106E67" w:rsidTr="00106E67">
        <w:tc>
          <w:tcPr>
            <w:tcW w:w="9648" w:type="dxa"/>
            <w:gridSpan w:val="10"/>
          </w:tcPr>
          <w:p w:rsidR="000A12FD" w:rsidRPr="00106E67" w:rsidRDefault="000A12FD" w:rsidP="006E5306">
            <w:pPr>
              <w:rPr>
                <w:rFonts w:ascii="Times New Roman" w:hAnsi="Times New Roman"/>
                <w:sz w:val="24"/>
                <w:szCs w:val="24"/>
              </w:rPr>
            </w:pPr>
            <w:r w:rsidRPr="00106E67">
              <w:rPr>
                <w:rFonts w:ascii="Times New Roman" w:hAnsi="Times New Roman"/>
                <w:sz w:val="24"/>
                <w:szCs w:val="24"/>
              </w:rPr>
              <w:t xml:space="preserve">                            </w:t>
            </w:r>
            <w:r w:rsidR="00E1520D">
              <w:rPr>
                <w:rFonts w:ascii="Times New Roman" w:hAnsi="Times New Roman"/>
                <w:sz w:val="24"/>
                <w:szCs w:val="24"/>
              </w:rPr>
              <w:t xml:space="preserve">                                     </w:t>
            </w:r>
            <w:r w:rsidRPr="00106E67">
              <w:rPr>
                <w:rFonts w:ascii="Times New Roman" w:hAnsi="Times New Roman"/>
                <w:sz w:val="24"/>
                <w:szCs w:val="24"/>
                <w:highlight w:val="red"/>
              </w:rPr>
              <w:t>Liquid formulation</w:t>
            </w:r>
            <w:r w:rsidRPr="00106E67">
              <w:rPr>
                <w:rFonts w:ascii="Times New Roman" w:hAnsi="Times New Roman"/>
                <w:sz w:val="24"/>
                <w:szCs w:val="24"/>
              </w:rPr>
              <w:t xml:space="preserve"> </w:t>
            </w:r>
          </w:p>
        </w:tc>
      </w:tr>
      <w:tr w:rsidR="00A94958" w:rsidRPr="00106E67" w:rsidTr="00106E67">
        <w:tc>
          <w:tcPr>
            <w:tcW w:w="828" w:type="dxa"/>
          </w:tcPr>
          <w:p w:rsidR="00A94958" w:rsidRPr="00106E67" w:rsidRDefault="00A94958" w:rsidP="006E5306">
            <w:pPr>
              <w:rPr>
                <w:rFonts w:ascii="Times New Roman" w:hAnsi="Times New Roman"/>
                <w:sz w:val="24"/>
                <w:szCs w:val="24"/>
              </w:rPr>
            </w:pPr>
          </w:p>
        </w:tc>
        <w:tc>
          <w:tcPr>
            <w:tcW w:w="3060" w:type="dxa"/>
            <w:gridSpan w:val="3"/>
          </w:tcPr>
          <w:p w:rsidR="00A94958" w:rsidRPr="00106E67" w:rsidRDefault="000A12FD" w:rsidP="006E5306">
            <w:pPr>
              <w:rPr>
                <w:rFonts w:ascii="Times New Roman" w:hAnsi="Times New Roman"/>
                <w:sz w:val="24"/>
                <w:szCs w:val="24"/>
              </w:rPr>
            </w:pPr>
            <w:r w:rsidRPr="00106E67">
              <w:rPr>
                <w:rFonts w:ascii="Times New Roman" w:hAnsi="Times New Roman"/>
                <w:sz w:val="24"/>
                <w:szCs w:val="24"/>
              </w:rPr>
              <w:t>PPE+</w:t>
            </w:r>
            <w:r w:rsidR="00A94958" w:rsidRPr="00106E67">
              <w:rPr>
                <w:rFonts w:ascii="Times New Roman" w:hAnsi="Times New Roman"/>
                <w:sz w:val="24"/>
                <w:szCs w:val="24"/>
              </w:rPr>
              <w:t xml:space="preserve"> full masks </w:t>
            </w:r>
          </w:p>
        </w:tc>
        <w:tc>
          <w:tcPr>
            <w:tcW w:w="2790" w:type="dxa"/>
            <w:gridSpan w:val="3"/>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With PPE, half mask </w:t>
            </w:r>
          </w:p>
        </w:tc>
        <w:tc>
          <w:tcPr>
            <w:tcW w:w="2970" w:type="dxa"/>
            <w:gridSpan w:val="3"/>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Without PPE </w:t>
            </w:r>
          </w:p>
        </w:tc>
      </w:tr>
      <w:tr w:rsidR="00A94958" w:rsidRPr="00106E67" w:rsidTr="00106E67">
        <w:tc>
          <w:tcPr>
            <w:tcW w:w="828" w:type="dxa"/>
          </w:tcPr>
          <w:p w:rsidR="00A94958" w:rsidRPr="00106E67" w:rsidRDefault="00A94958" w:rsidP="006E5306">
            <w:pPr>
              <w:rPr>
                <w:rFonts w:ascii="Times New Roman" w:hAnsi="Times New Roman"/>
                <w:sz w:val="24"/>
                <w:szCs w:val="24"/>
              </w:rPr>
            </w:pPr>
          </w:p>
        </w:tc>
        <w:tc>
          <w:tcPr>
            <w:tcW w:w="1080"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D E</w:t>
            </w:r>
          </w:p>
        </w:tc>
        <w:tc>
          <w:tcPr>
            <w:tcW w:w="990"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IE </w:t>
            </w:r>
          </w:p>
        </w:tc>
        <w:tc>
          <w:tcPr>
            <w:tcW w:w="990"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TAD </w:t>
            </w:r>
          </w:p>
        </w:tc>
        <w:tc>
          <w:tcPr>
            <w:tcW w:w="900"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D E</w:t>
            </w:r>
          </w:p>
        </w:tc>
        <w:tc>
          <w:tcPr>
            <w:tcW w:w="990"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IE </w:t>
            </w:r>
          </w:p>
        </w:tc>
        <w:tc>
          <w:tcPr>
            <w:tcW w:w="900"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TAD </w:t>
            </w:r>
          </w:p>
        </w:tc>
        <w:tc>
          <w:tcPr>
            <w:tcW w:w="1080"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D E</w:t>
            </w:r>
          </w:p>
        </w:tc>
        <w:tc>
          <w:tcPr>
            <w:tcW w:w="900"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IE </w:t>
            </w:r>
          </w:p>
        </w:tc>
        <w:tc>
          <w:tcPr>
            <w:tcW w:w="990"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TAD </w:t>
            </w:r>
          </w:p>
        </w:tc>
      </w:tr>
      <w:tr w:rsidR="00A94958" w:rsidRPr="00106E67" w:rsidTr="00106E67">
        <w:tc>
          <w:tcPr>
            <w:tcW w:w="828"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TFC </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3.9</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0.0023</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0.0056</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3.27</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0.0009</w:t>
            </w:r>
          </w:p>
        </w:tc>
        <w:tc>
          <w:tcPr>
            <w:tcW w:w="900" w:type="dxa"/>
          </w:tcPr>
          <w:p w:rsidR="00A94958" w:rsidRPr="00106E67" w:rsidRDefault="000A12FD" w:rsidP="006E5306">
            <w:pPr>
              <w:rPr>
                <w:rFonts w:ascii="Times New Roman" w:hAnsi="Times New Roman"/>
                <w:sz w:val="24"/>
                <w:szCs w:val="24"/>
              </w:rPr>
            </w:pPr>
            <w:r w:rsidRPr="00106E67">
              <w:rPr>
                <w:rFonts w:ascii="Times New Roman" w:hAnsi="Times New Roman"/>
                <w:sz w:val="24"/>
                <w:szCs w:val="24"/>
              </w:rPr>
              <w:t>0.005</w:t>
            </w:r>
          </w:p>
        </w:tc>
        <w:tc>
          <w:tcPr>
            <w:tcW w:w="1080" w:type="dxa"/>
          </w:tcPr>
          <w:p w:rsidR="00A94958" w:rsidRPr="00106E67" w:rsidRDefault="000A12FD" w:rsidP="006E5306">
            <w:pPr>
              <w:rPr>
                <w:rFonts w:ascii="Times New Roman" w:hAnsi="Times New Roman"/>
                <w:sz w:val="24"/>
                <w:szCs w:val="24"/>
              </w:rPr>
            </w:pPr>
            <w:r w:rsidRPr="00106E67">
              <w:rPr>
                <w:rFonts w:ascii="Times New Roman" w:hAnsi="Times New Roman"/>
                <w:sz w:val="24"/>
                <w:szCs w:val="24"/>
              </w:rPr>
              <w:t>131.8</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0.047</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0.18</w:t>
            </w:r>
          </w:p>
        </w:tc>
      </w:tr>
      <w:tr w:rsidR="00A94958" w:rsidRPr="00106E67" w:rsidTr="00106E67">
        <w:tc>
          <w:tcPr>
            <w:tcW w:w="828"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THC</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29.4</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0.027</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0.042</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29.4</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0.011</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0.042</w:t>
            </w:r>
          </w:p>
        </w:tc>
        <w:tc>
          <w:tcPr>
            <w:tcW w:w="1080" w:type="dxa"/>
          </w:tcPr>
          <w:p w:rsidR="00A94958" w:rsidRPr="00106E67" w:rsidRDefault="000A12FD" w:rsidP="006E5306">
            <w:pPr>
              <w:rPr>
                <w:rFonts w:ascii="Times New Roman" w:hAnsi="Times New Roman"/>
                <w:sz w:val="24"/>
                <w:szCs w:val="24"/>
              </w:rPr>
            </w:pPr>
            <w:r w:rsidRPr="00106E67">
              <w:rPr>
                <w:rFonts w:ascii="Times New Roman" w:hAnsi="Times New Roman"/>
                <w:sz w:val="24"/>
                <w:szCs w:val="24"/>
              </w:rPr>
              <w:t>412.8</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0.55</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0.59</w:t>
            </w:r>
          </w:p>
        </w:tc>
      </w:tr>
      <w:tr w:rsidR="00A94958" w:rsidRPr="00106E67" w:rsidTr="00106E67">
        <w:tc>
          <w:tcPr>
            <w:tcW w:w="828"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HHC</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158.17</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0.519</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0.23</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158.7</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0.2079</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0.228</w:t>
            </w:r>
          </w:p>
        </w:tc>
        <w:tc>
          <w:tcPr>
            <w:tcW w:w="1080" w:type="dxa"/>
          </w:tcPr>
          <w:p w:rsidR="00A94958" w:rsidRPr="00106E67" w:rsidRDefault="000A12FD" w:rsidP="006E5306">
            <w:pPr>
              <w:rPr>
                <w:rFonts w:ascii="Times New Roman" w:hAnsi="Times New Roman"/>
                <w:sz w:val="24"/>
                <w:szCs w:val="24"/>
              </w:rPr>
            </w:pPr>
            <w:r w:rsidRPr="00106E67">
              <w:rPr>
                <w:rFonts w:ascii="Times New Roman" w:hAnsi="Times New Roman"/>
                <w:sz w:val="24"/>
                <w:szCs w:val="24"/>
              </w:rPr>
              <w:t>7288.3</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10.39</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10.56</w:t>
            </w:r>
          </w:p>
        </w:tc>
      </w:tr>
      <w:tr w:rsidR="00A94958" w:rsidRPr="00106E67" w:rsidTr="00106E67">
        <w:tc>
          <w:tcPr>
            <w:tcW w:w="828"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HFC</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60.88</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0.047</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0.088</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60.88</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0.0297</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0.088</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6088.5</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1.48</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8.71</w:t>
            </w:r>
          </w:p>
        </w:tc>
      </w:tr>
      <w:tr w:rsidR="00A94958" w:rsidRPr="00106E67" w:rsidTr="00106E67">
        <w:tc>
          <w:tcPr>
            <w:tcW w:w="6678" w:type="dxa"/>
            <w:gridSpan w:val="7"/>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                               </w:t>
            </w:r>
            <w:r w:rsidR="00E1520D">
              <w:rPr>
                <w:rFonts w:ascii="Times New Roman" w:hAnsi="Times New Roman"/>
                <w:sz w:val="24"/>
                <w:szCs w:val="24"/>
              </w:rPr>
              <w:t xml:space="preserve">                                    </w:t>
            </w:r>
            <w:r w:rsidRPr="00106E67">
              <w:rPr>
                <w:rFonts w:ascii="Times New Roman" w:hAnsi="Times New Roman"/>
                <w:sz w:val="24"/>
                <w:szCs w:val="24"/>
                <w:highlight w:val="red"/>
              </w:rPr>
              <w:t>solid  formulation</w:t>
            </w:r>
            <w:r w:rsidRPr="00106E67">
              <w:rPr>
                <w:rFonts w:ascii="Times New Roman" w:hAnsi="Times New Roman"/>
                <w:sz w:val="24"/>
                <w:szCs w:val="24"/>
              </w:rPr>
              <w:t xml:space="preserve"> </w:t>
            </w:r>
          </w:p>
        </w:tc>
        <w:tc>
          <w:tcPr>
            <w:tcW w:w="1080" w:type="dxa"/>
          </w:tcPr>
          <w:p w:rsidR="00A94958" w:rsidRPr="00106E67" w:rsidRDefault="00A94958" w:rsidP="006E5306">
            <w:pPr>
              <w:rPr>
                <w:rFonts w:ascii="Times New Roman" w:hAnsi="Times New Roman"/>
                <w:sz w:val="24"/>
                <w:szCs w:val="24"/>
              </w:rPr>
            </w:pPr>
          </w:p>
        </w:tc>
        <w:tc>
          <w:tcPr>
            <w:tcW w:w="900" w:type="dxa"/>
          </w:tcPr>
          <w:p w:rsidR="00A94958" w:rsidRPr="00106E67" w:rsidRDefault="00A94958" w:rsidP="006E5306">
            <w:pPr>
              <w:rPr>
                <w:rFonts w:ascii="Times New Roman" w:hAnsi="Times New Roman"/>
                <w:sz w:val="24"/>
                <w:szCs w:val="24"/>
              </w:rPr>
            </w:pPr>
          </w:p>
        </w:tc>
        <w:tc>
          <w:tcPr>
            <w:tcW w:w="990" w:type="dxa"/>
          </w:tcPr>
          <w:p w:rsidR="00A94958" w:rsidRPr="00106E67" w:rsidRDefault="00A94958" w:rsidP="006E5306">
            <w:pPr>
              <w:rPr>
                <w:rFonts w:ascii="Times New Roman" w:hAnsi="Times New Roman"/>
                <w:sz w:val="24"/>
                <w:szCs w:val="24"/>
              </w:rPr>
            </w:pPr>
          </w:p>
        </w:tc>
      </w:tr>
      <w:tr w:rsidR="00A94958" w:rsidRPr="00106E67" w:rsidTr="00106E67">
        <w:tc>
          <w:tcPr>
            <w:tcW w:w="828"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 xml:space="preserve">TFC </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8.05</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0.17</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0.013</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8.05</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0.068</w:t>
            </w:r>
          </w:p>
        </w:tc>
        <w:tc>
          <w:tcPr>
            <w:tcW w:w="900" w:type="dxa"/>
          </w:tcPr>
          <w:p w:rsidR="00A94958" w:rsidRPr="00106E67" w:rsidRDefault="000A12FD" w:rsidP="006E5306">
            <w:pPr>
              <w:rPr>
                <w:rFonts w:ascii="Times New Roman" w:hAnsi="Times New Roman"/>
                <w:sz w:val="24"/>
                <w:szCs w:val="24"/>
              </w:rPr>
            </w:pPr>
            <w:r w:rsidRPr="00106E67">
              <w:rPr>
                <w:rFonts w:ascii="Times New Roman" w:hAnsi="Times New Roman"/>
                <w:sz w:val="24"/>
                <w:szCs w:val="24"/>
              </w:rPr>
              <w:t>0.012</w:t>
            </w:r>
          </w:p>
        </w:tc>
        <w:tc>
          <w:tcPr>
            <w:tcW w:w="1080" w:type="dxa"/>
          </w:tcPr>
          <w:p w:rsidR="00A94958" w:rsidRPr="00106E67" w:rsidRDefault="000A12FD" w:rsidP="006E5306">
            <w:pPr>
              <w:rPr>
                <w:rFonts w:ascii="Times New Roman" w:hAnsi="Times New Roman"/>
                <w:sz w:val="24"/>
                <w:szCs w:val="24"/>
              </w:rPr>
            </w:pPr>
            <w:r w:rsidRPr="00106E67">
              <w:rPr>
                <w:rFonts w:ascii="Times New Roman" w:hAnsi="Times New Roman"/>
                <w:sz w:val="24"/>
                <w:szCs w:val="24"/>
              </w:rPr>
              <w:t>358.9</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3.408</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0.6</w:t>
            </w:r>
          </w:p>
        </w:tc>
      </w:tr>
      <w:tr w:rsidR="00A94958" w:rsidRPr="00106E67" w:rsidTr="00106E67">
        <w:tc>
          <w:tcPr>
            <w:tcW w:w="828"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THC</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49.29</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0.212</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0.073</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49.28</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0.08</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0.071</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840</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4.22</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1.26</w:t>
            </w:r>
          </w:p>
        </w:tc>
      </w:tr>
      <w:tr w:rsidR="00A94958" w:rsidRPr="00106E67" w:rsidTr="00106E67">
        <w:tc>
          <w:tcPr>
            <w:tcW w:w="828"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HHC</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181.24</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2.64</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0.29</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38</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1.056</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0.27</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4339</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52.8</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6.95</w:t>
            </w:r>
          </w:p>
        </w:tc>
      </w:tr>
      <w:tr w:rsidR="00A94958" w:rsidRPr="00106E67" w:rsidTr="00106E67">
        <w:tc>
          <w:tcPr>
            <w:tcW w:w="828" w:type="dxa"/>
          </w:tcPr>
          <w:p w:rsidR="00A94958" w:rsidRPr="00106E67" w:rsidRDefault="00A94958" w:rsidP="006E5306">
            <w:pPr>
              <w:rPr>
                <w:rFonts w:ascii="Times New Roman" w:hAnsi="Times New Roman"/>
                <w:sz w:val="24"/>
                <w:szCs w:val="24"/>
              </w:rPr>
            </w:pPr>
            <w:r w:rsidRPr="00106E67">
              <w:rPr>
                <w:rFonts w:ascii="Times New Roman" w:hAnsi="Times New Roman"/>
                <w:sz w:val="24"/>
                <w:szCs w:val="24"/>
              </w:rPr>
              <w:t>HFC</w:t>
            </w:r>
          </w:p>
        </w:tc>
        <w:tc>
          <w:tcPr>
            <w:tcW w:w="108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24</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1.92</w:t>
            </w:r>
          </w:p>
        </w:tc>
        <w:tc>
          <w:tcPr>
            <w:tcW w:w="99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0.617</w:t>
            </w:r>
          </w:p>
        </w:tc>
        <w:tc>
          <w:tcPr>
            <w:tcW w:w="900" w:type="dxa"/>
          </w:tcPr>
          <w:p w:rsidR="00A94958" w:rsidRPr="00106E67" w:rsidRDefault="00DF2F92" w:rsidP="006E5306">
            <w:pPr>
              <w:rPr>
                <w:rFonts w:ascii="Times New Roman" w:hAnsi="Times New Roman"/>
                <w:sz w:val="24"/>
                <w:szCs w:val="24"/>
              </w:rPr>
            </w:pPr>
            <w:r w:rsidRPr="00106E67">
              <w:rPr>
                <w:rFonts w:ascii="Times New Roman" w:hAnsi="Times New Roman"/>
                <w:sz w:val="24"/>
                <w:szCs w:val="24"/>
              </w:rPr>
              <w:t>24</w:t>
            </w:r>
          </w:p>
        </w:tc>
        <w:tc>
          <w:tcPr>
            <w:tcW w:w="990" w:type="dxa"/>
          </w:tcPr>
          <w:p w:rsidR="00A94958" w:rsidRPr="00106E67" w:rsidRDefault="006E5306" w:rsidP="006E5306">
            <w:pPr>
              <w:rPr>
                <w:rFonts w:ascii="Times New Roman" w:hAnsi="Times New Roman"/>
                <w:sz w:val="24"/>
                <w:szCs w:val="24"/>
              </w:rPr>
            </w:pPr>
            <w:r w:rsidRPr="00106E67">
              <w:rPr>
                <w:rFonts w:ascii="Times New Roman" w:hAnsi="Times New Roman"/>
                <w:sz w:val="24"/>
                <w:szCs w:val="24"/>
              </w:rPr>
              <w:t>0.768</w:t>
            </w:r>
          </w:p>
        </w:tc>
        <w:tc>
          <w:tcPr>
            <w:tcW w:w="900" w:type="dxa"/>
          </w:tcPr>
          <w:p w:rsidR="00A94958" w:rsidRPr="00106E67" w:rsidRDefault="006E5306" w:rsidP="006E5306">
            <w:pPr>
              <w:rPr>
                <w:rFonts w:ascii="Times New Roman" w:hAnsi="Times New Roman"/>
                <w:sz w:val="24"/>
                <w:szCs w:val="24"/>
              </w:rPr>
            </w:pPr>
            <w:r w:rsidRPr="00106E67">
              <w:rPr>
                <w:rFonts w:ascii="Times New Roman" w:hAnsi="Times New Roman"/>
                <w:sz w:val="24"/>
                <w:szCs w:val="24"/>
              </w:rPr>
              <w:t>0.045</w:t>
            </w:r>
          </w:p>
        </w:tc>
        <w:tc>
          <w:tcPr>
            <w:tcW w:w="1080" w:type="dxa"/>
          </w:tcPr>
          <w:p w:rsidR="00A94958" w:rsidRPr="00106E67" w:rsidRDefault="006E5306" w:rsidP="006E5306">
            <w:pPr>
              <w:rPr>
                <w:rFonts w:ascii="Times New Roman" w:hAnsi="Times New Roman"/>
                <w:sz w:val="24"/>
                <w:szCs w:val="24"/>
              </w:rPr>
            </w:pPr>
            <w:r w:rsidRPr="00106E67">
              <w:rPr>
                <w:rFonts w:ascii="Times New Roman" w:hAnsi="Times New Roman"/>
                <w:sz w:val="24"/>
                <w:szCs w:val="24"/>
              </w:rPr>
              <w:t>2400</w:t>
            </w:r>
          </w:p>
        </w:tc>
        <w:tc>
          <w:tcPr>
            <w:tcW w:w="900" w:type="dxa"/>
          </w:tcPr>
          <w:p w:rsidR="00A94958" w:rsidRPr="00106E67" w:rsidRDefault="006E5306" w:rsidP="006E5306">
            <w:pPr>
              <w:rPr>
                <w:rFonts w:ascii="Times New Roman" w:hAnsi="Times New Roman"/>
                <w:sz w:val="24"/>
                <w:szCs w:val="24"/>
              </w:rPr>
            </w:pPr>
            <w:r w:rsidRPr="00106E67">
              <w:rPr>
                <w:rFonts w:ascii="Times New Roman" w:hAnsi="Times New Roman"/>
                <w:sz w:val="24"/>
                <w:szCs w:val="24"/>
              </w:rPr>
              <w:t>38.4</w:t>
            </w:r>
          </w:p>
        </w:tc>
        <w:tc>
          <w:tcPr>
            <w:tcW w:w="990" w:type="dxa"/>
          </w:tcPr>
          <w:p w:rsidR="00A94958" w:rsidRPr="00106E67" w:rsidRDefault="006E5306" w:rsidP="006E5306">
            <w:pPr>
              <w:rPr>
                <w:rFonts w:ascii="Times New Roman" w:hAnsi="Times New Roman"/>
                <w:sz w:val="24"/>
                <w:szCs w:val="24"/>
              </w:rPr>
            </w:pPr>
            <w:r w:rsidRPr="00106E67">
              <w:rPr>
                <w:rFonts w:ascii="Times New Roman" w:hAnsi="Times New Roman"/>
                <w:sz w:val="24"/>
                <w:szCs w:val="24"/>
              </w:rPr>
              <w:t>3.977</w:t>
            </w:r>
          </w:p>
        </w:tc>
      </w:tr>
    </w:tbl>
    <w:p w:rsidR="00106E67" w:rsidRDefault="00106E67" w:rsidP="00F467E9">
      <w:pPr>
        <w:rPr>
          <w:rFonts w:ascii="Times New Roman" w:hAnsi="Times New Roman"/>
          <w:sz w:val="24"/>
          <w:szCs w:val="24"/>
        </w:rPr>
      </w:pPr>
    </w:p>
    <w:p w:rsidR="00106E67" w:rsidRDefault="00106E67" w:rsidP="00F467E9">
      <w:pPr>
        <w:rPr>
          <w:rFonts w:ascii="Times New Roman" w:hAnsi="Times New Roman"/>
          <w:sz w:val="24"/>
          <w:szCs w:val="24"/>
        </w:rPr>
      </w:pPr>
    </w:p>
    <w:p w:rsidR="00D56EEE" w:rsidRDefault="00D56EEE" w:rsidP="00F467E9">
      <w:pPr>
        <w:rPr>
          <w:rFonts w:ascii="Times New Roman" w:hAnsi="Times New Roman"/>
          <w:sz w:val="24"/>
          <w:szCs w:val="24"/>
        </w:rPr>
      </w:pPr>
    </w:p>
    <w:p w:rsidR="00D56EEE" w:rsidRDefault="00D56EEE" w:rsidP="00D56EEE">
      <w:pPr>
        <w:spacing w:line="360" w:lineRule="auto"/>
        <w:rPr>
          <w:rFonts w:ascii="Times New Roman" w:hAnsi="Times New Roman"/>
          <w:sz w:val="24"/>
          <w:szCs w:val="24"/>
          <w:lang w:val="nl-BE"/>
        </w:rPr>
      </w:pPr>
      <w:proofErr w:type="spellStart"/>
      <w:r w:rsidRPr="00D56EEE">
        <w:rPr>
          <w:rFonts w:ascii="Times New Roman" w:hAnsi="Times New Roman"/>
          <w:sz w:val="24"/>
          <w:szCs w:val="24"/>
        </w:rPr>
        <w:t>DRF</w:t>
      </w:r>
      <w:r w:rsidRPr="00D56EEE">
        <w:rPr>
          <w:rFonts w:ascii="Times New Roman" w:hAnsi="Times New Roman"/>
          <w:sz w:val="24"/>
          <w:szCs w:val="24"/>
          <w:vertAlign w:val="subscript"/>
        </w:rPr>
        <w:t>t</w:t>
      </w:r>
      <w:proofErr w:type="spellEnd"/>
      <w:r w:rsidRPr="00D56EEE">
        <w:rPr>
          <w:rFonts w:ascii="Times New Roman" w:hAnsi="Times New Roman"/>
          <w:sz w:val="24"/>
          <w:szCs w:val="24"/>
        </w:rPr>
        <w:t>=</w:t>
      </w:r>
      <w:proofErr w:type="spellStart"/>
      <w:r w:rsidRPr="00D56EEE">
        <w:rPr>
          <w:rFonts w:ascii="Times New Roman" w:hAnsi="Times New Roman"/>
          <w:sz w:val="24"/>
          <w:szCs w:val="24"/>
        </w:rPr>
        <w:t>DRF</w:t>
      </w:r>
      <w:r w:rsidRPr="00D56EEE">
        <w:rPr>
          <w:rFonts w:ascii="Times New Roman" w:hAnsi="Times New Roman"/>
          <w:sz w:val="24"/>
          <w:szCs w:val="24"/>
          <w:vertAlign w:val="subscript"/>
        </w:rPr>
        <w:t>o</w:t>
      </w:r>
      <w:proofErr w:type="spellEnd"/>
      <w:r w:rsidRPr="00D56EEE">
        <w:rPr>
          <w:rFonts w:ascii="Times New Roman" w:hAnsi="Times New Roman"/>
          <w:sz w:val="24"/>
          <w:szCs w:val="24"/>
        </w:rPr>
        <w:t xml:space="preserve">. </w:t>
      </w:r>
      <w:proofErr w:type="gramStart"/>
      <w:r w:rsidRPr="00D56EEE">
        <w:rPr>
          <w:rFonts w:ascii="Times New Roman" w:hAnsi="Times New Roman"/>
          <w:sz w:val="24"/>
          <w:szCs w:val="24"/>
        </w:rPr>
        <w:t>e</w:t>
      </w:r>
      <w:r w:rsidRPr="00D56EEE">
        <w:rPr>
          <w:rFonts w:ascii="Times New Roman" w:hAnsi="Times New Roman"/>
          <w:sz w:val="24"/>
          <w:szCs w:val="24"/>
          <w:vertAlign w:val="superscript"/>
        </w:rPr>
        <w:t>-</w:t>
      </w:r>
      <w:proofErr w:type="spellStart"/>
      <w:r w:rsidRPr="00D56EEE">
        <w:rPr>
          <w:rFonts w:ascii="Times New Roman" w:hAnsi="Times New Roman"/>
          <w:sz w:val="24"/>
          <w:szCs w:val="24"/>
        </w:rPr>
        <w:t>k.t</w:t>
      </w:r>
      <w:proofErr w:type="spellEnd"/>
      <w:proofErr w:type="gramEnd"/>
      <w:r w:rsidRPr="00D56EEE">
        <w:rPr>
          <w:rFonts w:ascii="Times New Roman" w:hAnsi="Times New Roman"/>
          <w:sz w:val="24"/>
          <w:szCs w:val="24"/>
        </w:rPr>
        <w:t xml:space="preserve">; </w:t>
      </w:r>
      <w:r>
        <w:rPr>
          <w:rFonts w:ascii="Times New Roman" w:hAnsi="Times New Roman"/>
          <w:sz w:val="24"/>
          <w:szCs w:val="24"/>
        </w:rPr>
        <w:t xml:space="preserve"> </w:t>
      </w:r>
      <w:r w:rsidRPr="00D56EEE">
        <w:rPr>
          <w:rFonts w:ascii="Times New Roman" w:hAnsi="Times New Roman"/>
          <w:sz w:val="24"/>
          <w:szCs w:val="24"/>
        </w:rPr>
        <w:t>K=ln2/t</w:t>
      </w:r>
      <w:r w:rsidRPr="00D56EEE">
        <w:rPr>
          <w:rFonts w:ascii="Times New Roman" w:hAnsi="Times New Roman"/>
          <w:sz w:val="24"/>
          <w:szCs w:val="24"/>
          <w:vertAlign w:val="subscript"/>
        </w:rPr>
        <w:t>1/2</w:t>
      </w:r>
      <w:r w:rsidRPr="00D56EEE">
        <w:rPr>
          <w:rFonts w:ascii="Times New Roman" w:hAnsi="Times New Roman"/>
          <w:sz w:val="24"/>
          <w:szCs w:val="24"/>
        </w:rPr>
        <w:t xml:space="preserve">   = 0.69/4 =0.1733, </w:t>
      </w:r>
      <w:proofErr w:type="spellStart"/>
      <w:r w:rsidRPr="00D56EEE">
        <w:rPr>
          <w:rFonts w:ascii="Times New Roman" w:hAnsi="Times New Roman"/>
          <w:sz w:val="24"/>
          <w:szCs w:val="24"/>
        </w:rPr>
        <w:t>DFR</w:t>
      </w:r>
      <w:r w:rsidRPr="00D56EEE">
        <w:rPr>
          <w:rFonts w:ascii="Times New Roman" w:hAnsi="Times New Roman"/>
          <w:sz w:val="24"/>
          <w:szCs w:val="24"/>
          <w:vertAlign w:val="subscript"/>
        </w:rPr>
        <w:t>t</w:t>
      </w:r>
      <w:proofErr w:type="spellEnd"/>
      <w:r w:rsidRPr="00D56EEE">
        <w:rPr>
          <w:rFonts w:ascii="Times New Roman" w:hAnsi="Times New Roman"/>
          <w:sz w:val="24"/>
          <w:szCs w:val="24"/>
        </w:rPr>
        <w:t>=</w:t>
      </w:r>
      <w:proofErr w:type="spellStart"/>
      <w:r w:rsidRPr="00D56EEE">
        <w:rPr>
          <w:rFonts w:ascii="Times New Roman" w:hAnsi="Times New Roman"/>
          <w:sz w:val="24"/>
          <w:szCs w:val="24"/>
        </w:rPr>
        <w:t>DRF</w:t>
      </w:r>
      <w:r w:rsidRPr="00D56EEE">
        <w:rPr>
          <w:rFonts w:ascii="Times New Roman" w:hAnsi="Times New Roman"/>
          <w:sz w:val="24"/>
          <w:szCs w:val="24"/>
          <w:vertAlign w:val="subscript"/>
        </w:rPr>
        <w:t>o</w:t>
      </w:r>
      <w:r w:rsidRPr="00D56EEE">
        <w:rPr>
          <w:rFonts w:ascii="Times New Roman" w:hAnsi="Times New Roman"/>
          <w:sz w:val="24"/>
          <w:szCs w:val="24"/>
        </w:rPr>
        <w:t>.e</w:t>
      </w:r>
      <w:r w:rsidRPr="00D56EEE">
        <w:rPr>
          <w:rFonts w:ascii="Times New Roman" w:hAnsi="Times New Roman"/>
          <w:sz w:val="24"/>
          <w:szCs w:val="24"/>
          <w:vertAlign w:val="superscript"/>
        </w:rPr>
        <w:t>-</w:t>
      </w:r>
      <w:r w:rsidRPr="00D56EEE">
        <w:rPr>
          <w:rFonts w:ascii="Times New Roman" w:hAnsi="Times New Roman"/>
          <w:sz w:val="24"/>
          <w:szCs w:val="24"/>
        </w:rPr>
        <w:t>k.t</w:t>
      </w:r>
      <w:proofErr w:type="spellEnd"/>
    </w:p>
    <w:p w:rsidR="00D56EEE" w:rsidRPr="00D56EEE" w:rsidRDefault="00D56EEE" w:rsidP="00D56EEE">
      <w:pPr>
        <w:spacing w:line="360" w:lineRule="auto"/>
        <w:rPr>
          <w:rFonts w:ascii="Times New Roman" w:hAnsi="Times New Roman"/>
          <w:sz w:val="24"/>
          <w:szCs w:val="24"/>
          <w:lang w:val="nl-BE"/>
        </w:rPr>
      </w:pPr>
      <w:proofErr w:type="spellStart"/>
      <w:r w:rsidRPr="00D56EEE">
        <w:rPr>
          <w:rFonts w:ascii="Times New Roman" w:hAnsi="Times New Roman"/>
          <w:sz w:val="24"/>
          <w:szCs w:val="24"/>
        </w:rPr>
        <w:t>DRF</w:t>
      </w:r>
      <w:r w:rsidRPr="00D56EEE">
        <w:rPr>
          <w:rFonts w:ascii="Times New Roman" w:hAnsi="Times New Roman"/>
          <w:sz w:val="24"/>
          <w:szCs w:val="24"/>
          <w:vertAlign w:val="subscript"/>
        </w:rPr>
        <w:t>t</w:t>
      </w:r>
      <w:proofErr w:type="spellEnd"/>
      <w:r w:rsidRPr="00D56EEE">
        <w:rPr>
          <w:rFonts w:ascii="Times New Roman" w:hAnsi="Times New Roman"/>
          <w:sz w:val="24"/>
          <w:szCs w:val="24"/>
        </w:rPr>
        <w:t xml:space="preserve"> =3.e</w:t>
      </w:r>
      <w:r w:rsidRPr="00D56EEE">
        <w:rPr>
          <w:rFonts w:ascii="Times New Roman" w:hAnsi="Times New Roman"/>
          <w:sz w:val="24"/>
          <w:szCs w:val="24"/>
          <w:vertAlign w:val="superscript"/>
        </w:rPr>
        <w:t>-0.1733*28</w:t>
      </w:r>
      <w:r w:rsidRPr="00D56EEE">
        <w:rPr>
          <w:rFonts w:ascii="Times New Roman" w:hAnsi="Times New Roman"/>
          <w:sz w:val="24"/>
          <w:szCs w:val="24"/>
        </w:rPr>
        <w:t xml:space="preserve"> =   3.e</w:t>
      </w:r>
      <w:r w:rsidRPr="00D56EEE">
        <w:rPr>
          <w:rFonts w:ascii="Times New Roman" w:hAnsi="Times New Roman"/>
          <w:sz w:val="24"/>
          <w:szCs w:val="24"/>
          <w:vertAlign w:val="superscript"/>
        </w:rPr>
        <w:t>-4.8524</w:t>
      </w:r>
      <w:r w:rsidRPr="00D56EEE">
        <w:rPr>
          <w:rFonts w:ascii="Times New Roman" w:hAnsi="Times New Roman"/>
          <w:sz w:val="24"/>
          <w:szCs w:val="24"/>
        </w:rPr>
        <w:t xml:space="preserve"> </w:t>
      </w:r>
      <w:r w:rsidRPr="00D56EEE">
        <w:rPr>
          <w:rFonts w:ascii="Times New Roman" w:hAnsi="Times New Roman"/>
          <w:sz w:val="24"/>
          <w:szCs w:val="24"/>
          <w:vertAlign w:val="superscript"/>
        </w:rPr>
        <w:t>= 3.128.05 =384.142µg/cm2</w:t>
      </w:r>
    </w:p>
    <w:p w:rsidR="00D56EEE" w:rsidRDefault="00D56EEE" w:rsidP="00D56EEE">
      <w:pPr>
        <w:spacing w:line="360" w:lineRule="auto"/>
        <w:rPr>
          <w:rFonts w:ascii="Times New Roman" w:hAnsi="Times New Roman"/>
          <w:sz w:val="24"/>
          <w:szCs w:val="24"/>
        </w:rPr>
      </w:pPr>
      <w:r w:rsidRPr="00D56EEE">
        <w:rPr>
          <w:rFonts w:ascii="Times New Roman" w:hAnsi="Times New Roman"/>
          <w:sz w:val="24"/>
          <w:szCs w:val="24"/>
        </w:rPr>
        <w:t>Predicted dermal exposure =DRF*TC*T; PDE=384.142*4500*8= 13829112µg/d</w:t>
      </w:r>
    </w:p>
    <w:p w:rsidR="00D56EEE" w:rsidRPr="00D56EEE" w:rsidRDefault="00D56EEE" w:rsidP="00D56EEE">
      <w:pPr>
        <w:spacing w:line="360" w:lineRule="auto"/>
        <w:rPr>
          <w:rFonts w:ascii="Times New Roman" w:hAnsi="Times New Roman"/>
          <w:sz w:val="32"/>
          <w:szCs w:val="32"/>
        </w:rPr>
      </w:pPr>
    </w:p>
    <w:p w:rsidR="00D56EEE" w:rsidRPr="002640AE" w:rsidRDefault="00D56EEE" w:rsidP="00D56EEE">
      <w:pPr>
        <w:spacing w:line="360" w:lineRule="auto"/>
        <w:jc w:val="both"/>
        <w:rPr>
          <w:rFonts w:ascii="Times New Roman" w:hAnsi="Times New Roman"/>
          <w:sz w:val="24"/>
          <w:szCs w:val="24"/>
        </w:rPr>
      </w:pPr>
      <w:r w:rsidRPr="002640AE">
        <w:rPr>
          <w:rFonts w:ascii="Times New Roman" w:hAnsi="Times New Roman"/>
          <w:sz w:val="24"/>
          <w:szCs w:val="24"/>
        </w:rPr>
        <w:t xml:space="preserve">To compare the AOEL of the pesticides that re-enter into the famer we take the body weight of the worker mg/kg </w:t>
      </w:r>
      <w:proofErr w:type="spellStart"/>
      <w:r w:rsidRPr="002640AE">
        <w:rPr>
          <w:rFonts w:ascii="Times New Roman" w:hAnsi="Times New Roman"/>
          <w:sz w:val="24"/>
          <w:szCs w:val="24"/>
        </w:rPr>
        <w:t>Bw</w:t>
      </w:r>
      <w:proofErr w:type="spellEnd"/>
      <w:r w:rsidRPr="002640AE">
        <w:rPr>
          <w:rFonts w:ascii="Times New Roman" w:hAnsi="Times New Roman"/>
          <w:sz w:val="24"/>
          <w:szCs w:val="24"/>
        </w:rPr>
        <w:t>/d, on average 70kg and the predicted body weight  PDE/Body weight which will be 13829112µg/d/70kg which is 0.198mg/g,  the 10% of the pesticide that re-</w:t>
      </w:r>
      <w:proofErr w:type="spellStart"/>
      <w:r w:rsidRPr="002640AE">
        <w:rPr>
          <w:rFonts w:ascii="Times New Roman" w:hAnsi="Times New Roman"/>
          <w:sz w:val="24"/>
          <w:szCs w:val="24"/>
        </w:rPr>
        <w:t>entery</w:t>
      </w:r>
      <w:proofErr w:type="spellEnd"/>
      <w:r w:rsidRPr="002640AE">
        <w:rPr>
          <w:rFonts w:ascii="Times New Roman" w:hAnsi="Times New Roman"/>
          <w:sz w:val="24"/>
          <w:szCs w:val="24"/>
        </w:rPr>
        <w:t xml:space="preserve"> the worker body will be 1.98mg/kg, comparing the AOEL value of  </w:t>
      </w:r>
      <w:proofErr w:type="spellStart"/>
      <w:r w:rsidRPr="002640AE">
        <w:rPr>
          <w:rFonts w:ascii="Times New Roman" w:hAnsi="Times New Roman"/>
          <w:sz w:val="24"/>
          <w:szCs w:val="24"/>
        </w:rPr>
        <w:t>Fluazifop</w:t>
      </w:r>
      <w:proofErr w:type="spellEnd"/>
      <w:r w:rsidRPr="002640AE">
        <w:rPr>
          <w:rFonts w:ascii="Times New Roman" w:hAnsi="Times New Roman"/>
          <w:sz w:val="24"/>
          <w:szCs w:val="24"/>
        </w:rPr>
        <w:t>-p-Butyl which is 0.02mg/kg per day it shows that there is high risk of re-entry of the pesticides, so to reduce the high risk of re-entry it is better to respect the recommended re-entry time.</w:t>
      </w:r>
    </w:p>
    <w:p w:rsidR="00D56EEE" w:rsidRDefault="00D56EEE" w:rsidP="00D56EEE">
      <w:pPr>
        <w:spacing w:after="200" w:line="360" w:lineRule="auto"/>
        <w:rPr>
          <w:rFonts w:ascii="Times New Roman" w:hAnsi="Times New Roman"/>
          <w:sz w:val="24"/>
          <w:szCs w:val="24"/>
        </w:rPr>
      </w:pPr>
    </w:p>
    <w:p w:rsidR="00D56EEE" w:rsidRDefault="00D56EEE" w:rsidP="00F467E9">
      <w:pPr>
        <w:rPr>
          <w:rFonts w:ascii="Times New Roman" w:hAnsi="Times New Roman"/>
          <w:sz w:val="24"/>
          <w:szCs w:val="24"/>
        </w:rPr>
      </w:pPr>
    </w:p>
    <w:p w:rsidR="00D56EEE" w:rsidRDefault="00D56EEE" w:rsidP="00F467E9">
      <w:pPr>
        <w:rPr>
          <w:rFonts w:ascii="Times New Roman" w:hAnsi="Times New Roman"/>
          <w:sz w:val="24"/>
          <w:szCs w:val="24"/>
        </w:rPr>
      </w:pPr>
    </w:p>
    <w:p w:rsidR="00A94958" w:rsidRPr="001D307C" w:rsidRDefault="00F467E9" w:rsidP="00F467E9">
      <w:pPr>
        <w:pStyle w:val="ListParagraph"/>
        <w:numPr>
          <w:ilvl w:val="0"/>
          <w:numId w:val="2"/>
        </w:numPr>
        <w:rPr>
          <w:rFonts w:ascii="Times New Roman" w:hAnsi="Times New Roman"/>
          <w:sz w:val="28"/>
          <w:szCs w:val="28"/>
        </w:rPr>
      </w:pPr>
      <w:r w:rsidRPr="00F467E9">
        <w:rPr>
          <w:rFonts w:ascii="Times New Roman" w:hAnsi="Times New Roman"/>
          <w:b/>
          <w:sz w:val="28"/>
          <w:szCs w:val="28"/>
        </w:rPr>
        <w:t xml:space="preserve">Discussions </w:t>
      </w:r>
    </w:p>
    <w:p w:rsidR="00910275" w:rsidRDefault="00910275" w:rsidP="00106E67">
      <w:pPr>
        <w:spacing w:line="360" w:lineRule="auto"/>
        <w:jc w:val="both"/>
        <w:rPr>
          <w:rFonts w:ascii="Times New Roman" w:hAnsi="Times New Roman"/>
          <w:sz w:val="24"/>
          <w:szCs w:val="24"/>
        </w:rPr>
      </w:pPr>
    </w:p>
    <w:p w:rsidR="0025599F" w:rsidRPr="00106E67" w:rsidRDefault="00106E67" w:rsidP="00106E67">
      <w:pPr>
        <w:spacing w:line="360" w:lineRule="auto"/>
        <w:jc w:val="both"/>
        <w:rPr>
          <w:rFonts w:ascii="Times New Roman" w:hAnsi="Times New Roman"/>
          <w:sz w:val="24"/>
          <w:szCs w:val="24"/>
          <w:highlight w:val="yellow"/>
        </w:rPr>
      </w:pPr>
      <w:r w:rsidRPr="00106E67">
        <w:rPr>
          <w:rFonts w:ascii="Times New Roman" w:hAnsi="Times New Roman"/>
          <w:sz w:val="24"/>
          <w:szCs w:val="24"/>
        </w:rPr>
        <w:t xml:space="preserve">For the </w:t>
      </w:r>
      <w:proofErr w:type="spellStart"/>
      <w:r w:rsidRPr="00106E67">
        <w:rPr>
          <w:rFonts w:ascii="Times New Roman" w:hAnsi="Times New Roman"/>
          <w:sz w:val="24"/>
          <w:szCs w:val="24"/>
        </w:rPr>
        <w:t>europoem</w:t>
      </w:r>
      <w:proofErr w:type="spellEnd"/>
      <w:r w:rsidRPr="00106E67">
        <w:rPr>
          <w:rFonts w:ascii="Times New Roman" w:hAnsi="Times New Roman"/>
          <w:sz w:val="24"/>
          <w:szCs w:val="24"/>
        </w:rPr>
        <w:t xml:space="preserve"> model, the use of </w:t>
      </w:r>
      <w:r w:rsidR="001D307C" w:rsidRPr="00106E67">
        <w:rPr>
          <w:rFonts w:ascii="Times New Roman" w:hAnsi="Times New Roman"/>
          <w:sz w:val="24"/>
          <w:szCs w:val="24"/>
        </w:rPr>
        <w:t xml:space="preserve">Vehicle air assisted broadcast has shown to contribute lo less exposure as compared to other method. The use of hand contribute to more exposure, the exposure is very high when the protection equipments are not used. The solid formulation contributes to more exposure than liquid formulation.  The exposure is reduced when the working time is reduced or when the size of the field is reduced.  The data in the table 1 are based on the working time of 6 hours and the 30ha farm was used. </w:t>
      </w:r>
    </w:p>
    <w:p w:rsidR="0025599F" w:rsidRPr="00106E67" w:rsidRDefault="0025599F" w:rsidP="00106E67">
      <w:pPr>
        <w:spacing w:line="360" w:lineRule="auto"/>
        <w:rPr>
          <w:rFonts w:ascii="Times New Roman" w:hAnsi="Times New Roman"/>
          <w:b/>
          <w:sz w:val="24"/>
          <w:szCs w:val="24"/>
          <w:highlight w:val="yellow"/>
        </w:rPr>
      </w:pPr>
    </w:p>
    <w:p w:rsidR="008E6381" w:rsidRPr="00106E67" w:rsidRDefault="00106E67" w:rsidP="00106E67">
      <w:pPr>
        <w:spacing w:line="360" w:lineRule="auto"/>
        <w:jc w:val="both"/>
        <w:rPr>
          <w:rFonts w:ascii="Times New Roman" w:hAnsi="Times New Roman"/>
          <w:b/>
          <w:sz w:val="24"/>
          <w:szCs w:val="24"/>
        </w:rPr>
      </w:pPr>
      <w:r w:rsidRPr="00106E67">
        <w:rPr>
          <w:rFonts w:ascii="Times New Roman" w:hAnsi="Times New Roman"/>
          <w:sz w:val="24"/>
          <w:szCs w:val="24"/>
        </w:rPr>
        <w:t>For Netherland model</w:t>
      </w:r>
      <w:r>
        <w:rPr>
          <w:rFonts w:ascii="Times New Roman" w:hAnsi="Times New Roman"/>
          <w:b/>
          <w:sz w:val="24"/>
          <w:szCs w:val="24"/>
        </w:rPr>
        <w:t>,</w:t>
      </w:r>
      <w:r w:rsidRPr="00106E67">
        <w:rPr>
          <w:rFonts w:ascii="Times New Roman" w:hAnsi="Times New Roman"/>
          <w:sz w:val="24"/>
          <w:szCs w:val="24"/>
        </w:rPr>
        <w:t xml:space="preserve"> the</w:t>
      </w:r>
      <w:r w:rsidR="008E6381" w:rsidRPr="00106E67">
        <w:rPr>
          <w:rFonts w:ascii="Times New Roman" w:hAnsi="Times New Roman"/>
          <w:sz w:val="24"/>
          <w:szCs w:val="24"/>
        </w:rPr>
        <w:t xml:space="preserve"> model does not consider the protection equipments. Vehicle upwards contribute to highest exposure pollution followed by hand held methods the aircraft and vehicle downwards reduce the exposure. Solid formulation contributes more exposure to liquid formulation. </w:t>
      </w:r>
      <w:r w:rsidR="008E6381" w:rsidRPr="00106E67">
        <w:rPr>
          <w:rFonts w:ascii="Times New Roman" w:hAnsi="Times New Roman"/>
          <w:b/>
          <w:sz w:val="24"/>
          <w:szCs w:val="24"/>
        </w:rPr>
        <w:t xml:space="preserve"> </w:t>
      </w:r>
      <w:r w:rsidR="008E6381" w:rsidRPr="00106E67">
        <w:rPr>
          <w:rFonts w:ascii="Times New Roman" w:hAnsi="Times New Roman"/>
          <w:sz w:val="24"/>
          <w:szCs w:val="24"/>
        </w:rPr>
        <w:t xml:space="preserve">Air craft contribute to less exposure than others </w:t>
      </w:r>
    </w:p>
    <w:p w:rsidR="008E6381" w:rsidRPr="00106E67" w:rsidRDefault="008E6381" w:rsidP="00106E67">
      <w:pPr>
        <w:spacing w:line="360" w:lineRule="auto"/>
        <w:rPr>
          <w:rFonts w:ascii="Times New Roman" w:hAnsi="Times New Roman"/>
          <w:b/>
          <w:sz w:val="24"/>
          <w:szCs w:val="24"/>
          <w:highlight w:val="yellow"/>
        </w:rPr>
      </w:pPr>
    </w:p>
    <w:p w:rsidR="008E6381" w:rsidRPr="00106E67" w:rsidRDefault="00106E67" w:rsidP="00106E67">
      <w:pPr>
        <w:spacing w:line="360" w:lineRule="auto"/>
        <w:jc w:val="both"/>
        <w:rPr>
          <w:rFonts w:ascii="Times New Roman" w:hAnsi="Times New Roman"/>
          <w:b/>
          <w:sz w:val="24"/>
          <w:szCs w:val="24"/>
          <w:highlight w:val="yellow"/>
        </w:rPr>
      </w:pPr>
      <w:r w:rsidRPr="00106E67">
        <w:rPr>
          <w:rFonts w:ascii="Times New Roman" w:hAnsi="Times New Roman"/>
          <w:sz w:val="24"/>
          <w:szCs w:val="24"/>
        </w:rPr>
        <w:t>For the UK model, the</w:t>
      </w:r>
      <w:r>
        <w:rPr>
          <w:rFonts w:ascii="Times New Roman" w:hAnsi="Times New Roman"/>
          <w:b/>
          <w:sz w:val="24"/>
          <w:szCs w:val="24"/>
        </w:rPr>
        <w:t xml:space="preserve"> </w:t>
      </w:r>
      <w:r w:rsidRPr="00106E67">
        <w:rPr>
          <w:rFonts w:ascii="Times New Roman" w:hAnsi="Times New Roman"/>
          <w:sz w:val="24"/>
          <w:szCs w:val="24"/>
        </w:rPr>
        <w:t>reduced</w:t>
      </w:r>
      <w:r w:rsidR="008E6381" w:rsidRPr="00106E67">
        <w:rPr>
          <w:rFonts w:ascii="Times New Roman" w:hAnsi="Times New Roman"/>
          <w:sz w:val="24"/>
          <w:szCs w:val="24"/>
        </w:rPr>
        <w:t xml:space="preserve"> dermal exposure and total absorbed when using gloves. </w:t>
      </w:r>
      <w:r w:rsidR="00E1520D">
        <w:rPr>
          <w:rFonts w:ascii="Times New Roman" w:hAnsi="Times New Roman"/>
          <w:sz w:val="24"/>
          <w:szCs w:val="24"/>
        </w:rPr>
        <w:t xml:space="preserve">Tractor boom rotary atomizer </w:t>
      </w:r>
      <w:r w:rsidR="00E1520D" w:rsidRPr="00106E67">
        <w:rPr>
          <w:rFonts w:ascii="Times New Roman" w:hAnsi="Times New Roman"/>
          <w:sz w:val="24"/>
          <w:szCs w:val="24"/>
        </w:rPr>
        <w:t>is</w:t>
      </w:r>
      <w:r w:rsidR="008E6381" w:rsidRPr="00106E67">
        <w:rPr>
          <w:rFonts w:ascii="Times New Roman" w:hAnsi="Times New Roman"/>
          <w:sz w:val="24"/>
          <w:szCs w:val="24"/>
        </w:rPr>
        <w:t xml:space="preserve"> better than T</w:t>
      </w:r>
      <w:r w:rsidR="00E1520D">
        <w:rPr>
          <w:rFonts w:ascii="Times New Roman" w:hAnsi="Times New Roman"/>
          <w:sz w:val="24"/>
          <w:szCs w:val="24"/>
        </w:rPr>
        <w:t xml:space="preserve">ractor boom hydraulic nozzles </w:t>
      </w:r>
      <w:r w:rsidR="008E6381" w:rsidRPr="00106E67">
        <w:rPr>
          <w:rFonts w:ascii="Times New Roman" w:hAnsi="Times New Roman"/>
          <w:sz w:val="24"/>
          <w:szCs w:val="24"/>
        </w:rPr>
        <w:t xml:space="preserve">in reducing total absorbed and inhalation exposure. Using gloves do not contribute to reduce inhalation exposure and this model use only gloves. increasing the application volume means using big nozzles reduce the total absorbed dose .Hand held contribute more to total inhalation and total absorbed dose .The small container increase the exposure doses when you are using tract as you open more bottles, but has no effect when using the hand held equipment. There is slightly exposure reduction when using solid formulation than using liquid formulation.  Hand held contribute more to total inhalation and total absorbed dose and a reduction of dermal exposure  as compared to tractor .There is no difference in dermal and inhalation exposure when using the 3 types of hand held equipments. The difference is only on total absorbed dose. Solid formulation contribute more to exposure than liquid formulation </w:t>
      </w:r>
    </w:p>
    <w:p w:rsidR="00ED3458" w:rsidRPr="00106E67" w:rsidRDefault="00ED3458" w:rsidP="00106E67">
      <w:pPr>
        <w:spacing w:line="360" w:lineRule="auto"/>
        <w:rPr>
          <w:rFonts w:ascii="Times New Roman" w:hAnsi="Times New Roman"/>
          <w:b/>
          <w:sz w:val="24"/>
          <w:szCs w:val="24"/>
          <w:highlight w:val="yellow"/>
        </w:rPr>
      </w:pPr>
    </w:p>
    <w:p w:rsidR="0017256F" w:rsidRDefault="00E1520D" w:rsidP="0017256F">
      <w:pPr>
        <w:spacing w:line="360" w:lineRule="auto"/>
        <w:jc w:val="both"/>
        <w:rPr>
          <w:rFonts w:ascii="Times New Roman" w:hAnsi="Times New Roman"/>
          <w:sz w:val="24"/>
          <w:szCs w:val="24"/>
        </w:rPr>
      </w:pPr>
      <w:r>
        <w:rPr>
          <w:rFonts w:ascii="Times New Roman" w:hAnsi="Times New Roman"/>
          <w:sz w:val="24"/>
          <w:szCs w:val="24"/>
        </w:rPr>
        <w:t xml:space="preserve">For the German modified model, the </w:t>
      </w:r>
      <w:r w:rsidR="00ED3458" w:rsidRPr="00106E67">
        <w:rPr>
          <w:rFonts w:ascii="Times New Roman" w:hAnsi="Times New Roman"/>
          <w:sz w:val="24"/>
          <w:szCs w:val="24"/>
        </w:rPr>
        <w:t>use of half mask reduce the total potential inhalation than using the full mask,  The use of hood and visor has shown to reduce the exposure than the use of the broad rimmed head gear. The tractor field crop contributes to less exposure followed by the tractor high crop. The use of hand results in more adsorbed exposure. Solid formulations contribute to more ex</w:t>
      </w:r>
      <w:r>
        <w:rPr>
          <w:rFonts w:ascii="Times New Roman" w:hAnsi="Times New Roman"/>
          <w:sz w:val="24"/>
          <w:szCs w:val="24"/>
        </w:rPr>
        <w:t xml:space="preserve">posure than liquid formulation. </w:t>
      </w:r>
      <w:r w:rsidR="00ED3458" w:rsidRPr="00106E67">
        <w:rPr>
          <w:rFonts w:ascii="Times New Roman" w:hAnsi="Times New Roman"/>
          <w:sz w:val="24"/>
          <w:szCs w:val="24"/>
        </w:rPr>
        <w:t xml:space="preserve">The German model report </w:t>
      </w:r>
      <w:r w:rsidR="00ED3458" w:rsidRPr="00106E67">
        <w:rPr>
          <w:rFonts w:ascii="Times New Roman" w:hAnsi="Times New Roman"/>
          <w:sz w:val="24"/>
          <w:szCs w:val="24"/>
        </w:rPr>
        <w:lastRenderedPageBreak/>
        <w:t xml:space="preserve">high values of exposure as compared to German modified model when using the tractor and low values when using hands. </w:t>
      </w:r>
    </w:p>
    <w:p w:rsidR="0017256F" w:rsidRPr="002A0F79" w:rsidRDefault="002A0F79" w:rsidP="002A0F79">
      <w:pPr>
        <w:spacing w:line="360" w:lineRule="auto"/>
        <w:jc w:val="both"/>
        <w:rPr>
          <w:rFonts w:ascii="Times New Roman" w:hAnsi="Times New Roman"/>
          <w:sz w:val="24"/>
          <w:szCs w:val="24"/>
        </w:rPr>
      </w:pPr>
      <w:r>
        <w:rPr>
          <w:rFonts w:ascii="Times New Roman" w:hAnsi="Times New Roman"/>
          <w:sz w:val="24"/>
          <w:szCs w:val="24"/>
        </w:rPr>
        <w:t>It was common in all models that w</w:t>
      </w:r>
      <w:r w:rsidRPr="002A0F79">
        <w:rPr>
          <w:rFonts w:ascii="Times New Roman" w:hAnsi="Times New Roman"/>
          <w:sz w:val="24"/>
          <w:szCs w:val="24"/>
        </w:rPr>
        <w:t>earing personal protective eq</w:t>
      </w:r>
      <w:r>
        <w:rPr>
          <w:rFonts w:ascii="Times New Roman" w:hAnsi="Times New Roman"/>
          <w:sz w:val="24"/>
          <w:szCs w:val="24"/>
        </w:rPr>
        <w:t>uipment (PPE)</w:t>
      </w:r>
      <w:r w:rsidRPr="002A0F79">
        <w:rPr>
          <w:rFonts w:ascii="Times New Roman" w:hAnsi="Times New Roman"/>
          <w:sz w:val="24"/>
          <w:szCs w:val="24"/>
        </w:rPr>
        <w:t xml:space="preserve"> is an effective way to reduce risk of developin</w:t>
      </w:r>
      <w:r>
        <w:rPr>
          <w:rFonts w:ascii="Times New Roman" w:hAnsi="Times New Roman"/>
          <w:sz w:val="24"/>
          <w:szCs w:val="24"/>
        </w:rPr>
        <w:t xml:space="preserve">g pesticide-induced </w:t>
      </w:r>
      <w:r w:rsidRPr="002A0F79">
        <w:rPr>
          <w:rFonts w:ascii="Times New Roman" w:hAnsi="Times New Roman"/>
          <w:sz w:val="24"/>
          <w:szCs w:val="24"/>
        </w:rPr>
        <w:t>diseas</w:t>
      </w:r>
      <w:r w:rsidR="00910275">
        <w:rPr>
          <w:rFonts w:ascii="Times New Roman" w:hAnsi="Times New Roman"/>
          <w:sz w:val="24"/>
          <w:szCs w:val="24"/>
        </w:rPr>
        <w:t>es when handling pesticides this is also confirmed by</w:t>
      </w:r>
      <w:r w:rsidRPr="002A0F79">
        <w:rPr>
          <w:rFonts w:ascii="Times New Roman" w:hAnsi="Times New Roman"/>
          <w:sz w:val="24"/>
          <w:szCs w:val="24"/>
        </w:rPr>
        <w:t xml:space="preserve"> a study of Cambodian farmers </w:t>
      </w:r>
      <w:r w:rsidR="00910275">
        <w:rPr>
          <w:rFonts w:ascii="Times New Roman" w:hAnsi="Times New Roman"/>
          <w:sz w:val="24"/>
          <w:szCs w:val="24"/>
        </w:rPr>
        <w:t xml:space="preserve">that </w:t>
      </w:r>
      <w:r w:rsidRPr="002A0F79">
        <w:rPr>
          <w:rFonts w:ascii="Times New Roman" w:hAnsi="Times New Roman"/>
          <w:sz w:val="24"/>
          <w:szCs w:val="24"/>
        </w:rPr>
        <w:t>showed that the risk of acute pesticide poisoning was reduced by 55% among more highly educated farmers who adopted ext</w:t>
      </w:r>
      <w:r w:rsidR="00910275">
        <w:rPr>
          <w:rFonts w:ascii="Times New Roman" w:hAnsi="Times New Roman"/>
          <w:sz w:val="24"/>
          <w:szCs w:val="24"/>
        </w:rPr>
        <w:t xml:space="preserve">ra personal protective measures. </w:t>
      </w:r>
      <w:r w:rsidRPr="002A0F79">
        <w:rPr>
          <w:rFonts w:ascii="Times New Roman" w:hAnsi="Times New Roman"/>
          <w:sz w:val="24"/>
          <w:szCs w:val="24"/>
        </w:rPr>
        <w:t>[</w:t>
      </w:r>
      <w:r w:rsidR="00910275">
        <w:rPr>
          <w:rFonts w:ascii="Times New Roman" w:hAnsi="Times New Roman"/>
          <w:sz w:val="24"/>
          <w:szCs w:val="24"/>
        </w:rPr>
        <w:t>4]</w:t>
      </w:r>
    </w:p>
    <w:p w:rsidR="0017256F" w:rsidRPr="00740024" w:rsidRDefault="0017256F" w:rsidP="0017256F">
      <w:pPr>
        <w:spacing w:line="360" w:lineRule="auto"/>
        <w:jc w:val="both"/>
        <w:rPr>
          <w:rFonts w:ascii="Times New Roman" w:hAnsi="Times New Roman"/>
          <w:sz w:val="28"/>
          <w:szCs w:val="28"/>
        </w:rPr>
      </w:pPr>
    </w:p>
    <w:p w:rsidR="00ED3458" w:rsidRPr="00740024" w:rsidRDefault="0017256F" w:rsidP="00740024">
      <w:pPr>
        <w:pStyle w:val="ListParagraph"/>
        <w:numPr>
          <w:ilvl w:val="0"/>
          <w:numId w:val="2"/>
        </w:numPr>
        <w:spacing w:line="360" w:lineRule="auto"/>
        <w:jc w:val="both"/>
        <w:rPr>
          <w:rFonts w:ascii="Times New Roman" w:hAnsi="Times New Roman"/>
          <w:b/>
          <w:sz w:val="24"/>
          <w:szCs w:val="24"/>
        </w:rPr>
      </w:pPr>
      <w:r w:rsidRPr="00740024">
        <w:rPr>
          <w:rFonts w:ascii="Times New Roman" w:hAnsi="Times New Roman"/>
          <w:b/>
          <w:sz w:val="28"/>
          <w:szCs w:val="28"/>
        </w:rPr>
        <w:t>Conclusion</w:t>
      </w:r>
      <w:r w:rsidRPr="00740024">
        <w:rPr>
          <w:rFonts w:ascii="Times New Roman" w:hAnsi="Times New Roman"/>
          <w:b/>
          <w:sz w:val="28"/>
          <w:szCs w:val="28"/>
          <w:highlight w:val="yellow"/>
        </w:rPr>
        <w:t xml:space="preserve"> </w:t>
      </w:r>
    </w:p>
    <w:p w:rsidR="00910275" w:rsidRPr="0017256F" w:rsidRDefault="00910275" w:rsidP="0017256F">
      <w:pPr>
        <w:spacing w:line="360" w:lineRule="auto"/>
        <w:jc w:val="both"/>
        <w:rPr>
          <w:rFonts w:ascii="Times New Roman" w:hAnsi="Times New Roman"/>
          <w:sz w:val="24"/>
          <w:szCs w:val="24"/>
        </w:rPr>
      </w:pPr>
    </w:p>
    <w:p w:rsidR="00740024" w:rsidRDefault="00910275" w:rsidP="00740024">
      <w:pPr>
        <w:spacing w:line="360" w:lineRule="auto"/>
        <w:jc w:val="both"/>
        <w:rPr>
          <w:rFonts w:ascii="Times New Roman" w:hAnsi="Times New Roman"/>
          <w:sz w:val="24"/>
          <w:szCs w:val="24"/>
        </w:rPr>
      </w:pPr>
      <w:r>
        <w:rPr>
          <w:rFonts w:ascii="Times New Roman" w:hAnsi="Times New Roman"/>
          <w:sz w:val="24"/>
          <w:szCs w:val="24"/>
        </w:rPr>
        <w:t xml:space="preserve">The </w:t>
      </w:r>
      <w:r w:rsidRPr="00910275">
        <w:rPr>
          <w:rFonts w:ascii="Times New Roman" w:hAnsi="Times New Roman"/>
          <w:sz w:val="24"/>
          <w:szCs w:val="24"/>
        </w:rPr>
        <w:t>models</w:t>
      </w:r>
      <w:r w:rsidR="002A0F79" w:rsidRPr="00910275">
        <w:rPr>
          <w:rFonts w:ascii="Times New Roman" w:hAnsi="Times New Roman"/>
          <w:sz w:val="24"/>
          <w:szCs w:val="24"/>
        </w:rPr>
        <w:t xml:space="preserve"> showed that the </w:t>
      </w:r>
      <w:r>
        <w:rPr>
          <w:rFonts w:ascii="Times New Roman" w:hAnsi="Times New Roman"/>
          <w:sz w:val="24"/>
          <w:szCs w:val="24"/>
        </w:rPr>
        <w:t>degree</w:t>
      </w:r>
      <w:r w:rsidR="002A0F79" w:rsidRPr="00910275">
        <w:rPr>
          <w:rFonts w:ascii="Times New Roman" w:hAnsi="Times New Roman"/>
          <w:sz w:val="24"/>
          <w:szCs w:val="24"/>
        </w:rPr>
        <w:t xml:space="preserve"> of exposure to pesticides depends on the spray method, the dose of pesticides used, the </w:t>
      </w:r>
      <w:r w:rsidRPr="00910275">
        <w:rPr>
          <w:rFonts w:ascii="Times New Roman" w:hAnsi="Times New Roman"/>
          <w:sz w:val="24"/>
          <w:szCs w:val="24"/>
        </w:rPr>
        <w:t>personal</w:t>
      </w:r>
      <w:r w:rsidR="002A0F79" w:rsidRPr="00910275">
        <w:rPr>
          <w:rFonts w:ascii="Times New Roman" w:hAnsi="Times New Roman"/>
          <w:sz w:val="24"/>
          <w:szCs w:val="24"/>
        </w:rPr>
        <w:t xml:space="preserve"> prote</w:t>
      </w:r>
      <w:r w:rsidRPr="00910275">
        <w:rPr>
          <w:rFonts w:ascii="Times New Roman" w:hAnsi="Times New Roman"/>
          <w:sz w:val="24"/>
          <w:szCs w:val="24"/>
        </w:rPr>
        <w:t xml:space="preserve">ction equipment used, the time and the size of the field. </w:t>
      </w:r>
      <w:r>
        <w:rPr>
          <w:rFonts w:ascii="Times New Roman" w:hAnsi="Times New Roman"/>
          <w:sz w:val="24"/>
          <w:szCs w:val="24"/>
        </w:rPr>
        <w:t>The degree of exposure is low when the personnel protection equipments are used which can be</w:t>
      </w:r>
      <w:r w:rsidRPr="002A0F79">
        <w:rPr>
          <w:rFonts w:ascii="Times New Roman" w:hAnsi="Times New Roman"/>
          <w:sz w:val="24"/>
          <w:szCs w:val="24"/>
        </w:rPr>
        <w:t xml:space="preserve"> a practical approach to improve safe pesticide management</w:t>
      </w:r>
      <w:r>
        <w:rPr>
          <w:rFonts w:ascii="Times New Roman" w:hAnsi="Times New Roman"/>
          <w:sz w:val="24"/>
          <w:szCs w:val="24"/>
        </w:rPr>
        <w:t xml:space="preserve">. The German model is the model that gives more details as compared to other models. The Netherland is model is the simplest models to use but do not provide the details and does not consider the protection equipments. </w:t>
      </w:r>
    </w:p>
    <w:p w:rsidR="00740024" w:rsidRDefault="00740024" w:rsidP="00740024">
      <w:pPr>
        <w:spacing w:line="360" w:lineRule="auto"/>
        <w:jc w:val="both"/>
        <w:rPr>
          <w:rFonts w:ascii="Times New Roman" w:hAnsi="Times New Roman"/>
          <w:sz w:val="24"/>
          <w:szCs w:val="24"/>
        </w:rPr>
      </w:pPr>
    </w:p>
    <w:p w:rsidR="00740024" w:rsidRPr="00740024" w:rsidRDefault="00740024" w:rsidP="00740024">
      <w:pPr>
        <w:pStyle w:val="ListParagraph"/>
        <w:numPr>
          <w:ilvl w:val="0"/>
          <w:numId w:val="2"/>
        </w:numPr>
        <w:spacing w:line="360" w:lineRule="auto"/>
        <w:jc w:val="both"/>
        <w:rPr>
          <w:rFonts w:ascii="Times New Roman" w:hAnsi="Times New Roman"/>
          <w:sz w:val="24"/>
          <w:szCs w:val="24"/>
        </w:rPr>
      </w:pPr>
      <w:r w:rsidRPr="00740024">
        <w:rPr>
          <w:rFonts w:ascii="Times New Roman" w:hAnsi="Times New Roman"/>
          <w:b/>
          <w:sz w:val="28"/>
          <w:szCs w:val="28"/>
        </w:rPr>
        <w:t xml:space="preserve">References </w:t>
      </w:r>
    </w:p>
    <w:p w:rsidR="00740024" w:rsidRDefault="00740024" w:rsidP="00740024">
      <w:pPr>
        <w:rPr>
          <w:rFonts w:ascii="Times New Roman" w:hAnsi="Times New Roman"/>
          <w:b/>
          <w:sz w:val="40"/>
          <w:szCs w:val="40"/>
          <w:highlight w:val="yellow"/>
        </w:rPr>
      </w:pPr>
    </w:p>
    <w:p w:rsidR="00740024" w:rsidRDefault="00740024" w:rsidP="00740024">
      <w:pPr>
        <w:spacing w:line="360" w:lineRule="auto"/>
        <w:rPr>
          <w:rFonts w:ascii="Times New Roman" w:hAnsi="Times New Roman"/>
          <w:b/>
          <w:sz w:val="24"/>
          <w:szCs w:val="24"/>
        </w:rPr>
      </w:pPr>
      <w:r>
        <w:rPr>
          <w:rFonts w:ascii="Times New Roman" w:hAnsi="Times New Roman"/>
          <w:sz w:val="24"/>
          <w:szCs w:val="24"/>
        </w:rPr>
        <w:t>1.</w:t>
      </w:r>
      <w:r w:rsidRPr="00740024">
        <w:rPr>
          <w:rFonts w:ascii="Times New Roman" w:hAnsi="Times New Roman"/>
          <w:sz w:val="24"/>
          <w:szCs w:val="24"/>
        </w:rPr>
        <w:t xml:space="preserve"> </w:t>
      </w:r>
      <w:proofErr w:type="spellStart"/>
      <w:r w:rsidRPr="00740024">
        <w:rPr>
          <w:rFonts w:ascii="Times New Roman" w:hAnsi="Times New Roman"/>
          <w:sz w:val="24"/>
          <w:szCs w:val="24"/>
        </w:rPr>
        <w:t>Damalas</w:t>
      </w:r>
      <w:proofErr w:type="spellEnd"/>
      <w:r w:rsidRPr="00740024">
        <w:rPr>
          <w:rFonts w:ascii="Times New Roman" w:hAnsi="Times New Roman"/>
          <w:sz w:val="24"/>
          <w:szCs w:val="24"/>
        </w:rPr>
        <w:t xml:space="preserve">, C.A.; </w:t>
      </w:r>
      <w:proofErr w:type="spellStart"/>
      <w:r w:rsidRPr="00740024">
        <w:rPr>
          <w:rFonts w:ascii="Times New Roman" w:hAnsi="Times New Roman"/>
          <w:sz w:val="24"/>
          <w:szCs w:val="24"/>
        </w:rPr>
        <w:t>Eleftherohorinos</w:t>
      </w:r>
      <w:proofErr w:type="spellEnd"/>
      <w:r w:rsidRPr="00740024">
        <w:rPr>
          <w:rFonts w:ascii="Times New Roman" w:hAnsi="Times New Roman"/>
          <w:sz w:val="24"/>
          <w:szCs w:val="24"/>
        </w:rPr>
        <w:t xml:space="preserve">, I.G. Pesticide exposure, safety issues, and risk assessment indicators. Int. J. Environ. Res. Public Health 2011, 8, 1402–1419. </w:t>
      </w:r>
    </w:p>
    <w:p w:rsidR="00740024" w:rsidRDefault="00740024" w:rsidP="00740024">
      <w:pPr>
        <w:spacing w:line="360" w:lineRule="auto"/>
        <w:rPr>
          <w:rFonts w:ascii="Times New Roman" w:hAnsi="Times New Roman"/>
          <w:b/>
          <w:sz w:val="24"/>
          <w:szCs w:val="24"/>
        </w:rPr>
      </w:pPr>
      <w:r>
        <w:rPr>
          <w:rFonts w:ascii="Times New Roman" w:hAnsi="Times New Roman"/>
          <w:sz w:val="24"/>
          <w:szCs w:val="24"/>
        </w:rPr>
        <w:t>2.</w:t>
      </w:r>
      <w:r w:rsidRPr="00740024">
        <w:rPr>
          <w:rFonts w:ascii="Times New Roman" w:hAnsi="Times New Roman"/>
          <w:sz w:val="24"/>
          <w:szCs w:val="24"/>
        </w:rPr>
        <w:t xml:space="preserve"> </w:t>
      </w:r>
      <w:proofErr w:type="spellStart"/>
      <w:r w:rsidRPr="00740024">
        <w:rPr>
          <w:rFonts w:ascii="Times New Roman" w:hAnsi="Times New Roman"/>
          <w:sz w:val="24"/>
          <w:szCs w:val="24"/>
        </w:rPr>
        <w:t>Maestrelli</w:t>
      </w:r>
      <w:proofErr w:type="spellEnd"/>
      <w:r w:rsidRPr="00740024">
        <w:rPr>
          <w:rFonts w:ascii="Times New Roman" w:hAnsi="Times New Roman"/>
          <w:sz w:val="24"/>
          <w:szCs w:val="24"/>
        </w:rPr>
        <w:t xml:space="preserve">, P.; </w:t>
      </w:r>
      <w:proofErr w:type="spellStart"/>
      <w:r w:rsidRPr="00740024">
        <w:rPr>
          <w:rFonts w:ascii="Times New Roman" w:hAnsi="Times New Roman"/>
          <w:sz w:val="24"/>
          <w:szCs w:val="24"/>
        </w:rPr>
        <w:t>Boschetto</w:t>
      </w:r>
      <w:proofErr w:type="spellEnd"/>
      <w:r w:rsidRPr="00740024">
        <w:rPr>
          <w:rFonts w:ascii="Times New Roman" w:hAnsi="Times New Roman"/>
          <w:sz w:val="24"/>
          <w:szCs w:val="24"/>
        </w:rPr>
        <w:t xml:space="preserve">, P.; </w:t>
      </w:r>
      <w:proofErr w:type="spellStart"/>
      <w:r w:rsidRPr="00740024">
        <w:rPr>
          <w:rFonts w:ascii="Times New Roman" w:hAnsi="Times New Roman"/>
          <w:sz w:val="24"/>
          <w:szCs w:val="24"/>
        </w:rPr>
        <w:t>Fabbri</w:t>
      </w:r>
      <w:proofErr w:type="spellEnd"/>
      <w:r w:rsidRPr="00740024">
        <w:rPr>
          <w:rFonts w:ascii="Times New Roman" w:hAnsi="Times New Roman"/>
          <w:sz w:val="24"/>
          <w:szCs w:val="24"/>
        </w:rPr>
        <w:t xml:space="preserve">, L.M.; </w:t>
      </w:r>
      <w:proofErr w:type="spellStart"/>
      <w:r w:rsidRPr="00740024">
        <w:rPr>
          <w:rFonts w:ascii="Times New Roman" w:hAnsi="Times New Roman"/>
          <w:sz w:val="24"/>
          <w:szCs w:val="24"/>
        </w:rPr>
        <w:t>Mapp</w:t>
      </w:r>
      <w:proofErr w:type="spellEnd"/>
      <w:r w:rsidRPr="00740024">
        <w:rPr>
          <w:rFonts w:ascii="Times New Roman" w:hAnsi="Times New Roman"/>
          <w:sz w:val="24"/>
          <w:szCs w:val="24"/>
        </w:rPr>
        <w:t xml:space="preserve">, C.E. Mechanisms of occupational asthma. J. Allergy </w:t>
      </w:r>
      <w:proofErr w:type="spellStart"/>
      <w:r w:rsidRPr="00740024">
        <w:rPr>
          <w:rFonts w:ascii="Times New Roman" w:hAnsi="Times New Roman"/>
          <w:sz w:val="24"/>
          <w:szCs w:val="24"/>
        </w:rPr>
        <w:t>Clin</w:t>
      </w:r>
      <w:proofErr w:type="spellEnd"/>
      <w:r w:rsidRPr="00740024">
        <w:rPr>
          <w:rFonts w:ascii="Times New Roman" w:hAnsi="Times New Roman"/>
          <w:sz w:val="24"/>
          <w:szCs w:val="24"/>
        </w:rPr>
        <w:t xml:space="preserve">. </w:t>
      </w:r>
      <w:proofErr w:type="spellStart"/>
      <w:proofErr w:type="gramStart"/>
      <w:r w:rsidRPr="00740024">
        <w:rPr>
          <w:rFonts w:ascii="Times New Roman" w:hAnsi="Times New Roman"/>
          <w:sz w:val="24"/>
          <w:szCs w:val="24"/>
        </w:rPr>
        <w:t>Immunol</w:t>
      </w:r>
      <w:proofErr w:type="spellEnd"/>
      <w:r w:rsidRPr="00740024">
        <w:rPr>
          <w:rFonts w:ascii="Times New Roman" w:hAnsi="Times New Roman"/>
          <w:sz w:val="24"/>
          <w:szCs w:val="24"/>
        </w:rPr>
        <w:t>.</w:t>
      </w:r>
      <w:proofErr w:type="gramEnd"/>
      <w:r w:rsidRPr="00740024">
        <w:rPr>
          <w:rFonts w:ascii="Times New Roman" w:hAnsi="Times New Roman"/>
          <w:sz w:val="24"/>
          <w:szCs w:val="24"/>
        </w:rPr>
        <w:t xml:space="preserve"> 2009, 123, 531–544.</w:t>
      </w:r>
    </w:p>
    <w:p w:rsidR="00740024" w:rsidRDefault="00740024" w:rsidP="00740024">
      <w:pPr>
        <w:spacing w:line="360" w:lineRule="auto"/>
        <w:rPr>
          <w:rFonts w:ascii="Times New Roman" w:hAnsi="Times New Roman"/>
          <w:b/>
          <w:sz w:val="24"/>
          <w:szCs w:val="24"/>
        </w:rPr>
      </w:pPr>
      <w:r>
        <w:rPr>
          <w:rFonts w:ascii="Times New Roman" w:hAnsi="Times New Roman"/>
          <w:sz w:val="24"/>
          <w:szCs w:val="24"/>
        </w:rPr>
        <w:t>3.</w:t>
      </w:r>
      <w:r w:rsidRPr="00740024">
        <w:rPr>
          <w:rFonts w:ascii="Times New Roman" w:hAnsi="Times New Roman"/>
          <w:sz w:val="24"/>
          <w:szCs w:val="24"/>
        </w:rPr>
        <w:t xml:space="preserve"> Maroni, M.; </w:t>
      </w:r>
      <w:proofErr w:type="spellStart"/>
      <w:r w:rsidRPr="00740024">
        <w:rPr>
          <w:rFonts w:ascii="Times New Roman" w:hAnsi="Times New Roman"/>
          <w:sz w:val="24"/>
          <w:szCs w:val="24"/>
        </w:rPr>
        <w:t>Fanetti</w:t>
      </w:r>
      <w:proofErr w:type="spellEnd"/>
      <w:r w:rsidRPr="00740024">
        <w:rPr>
          <w:rFonts w:ascii="Times New Roman" w:hAnsi="Times New Roman"/>
          <w:sz w:val="24"/>
          <w:szCs w:val="24"/>
        </w:rPr>
        <w:t xml:space="preserve">, A.C.; </w:t>
      </w:r>
      <w:proofErr w:type="spellStart"/>
      <w:r w:rsidRPr="00740024">
        <w:rPr>
          <w:rFonts w:ascii="Times New Roman" w:hAnsi="Times New Roman"/>
          <w:sz w:val="24"/>
          <w:szCs w:val="24"/>
        </w:rPr>
        <w:t>Metruccio</w:t>
      </w:r>
      <w:proofErr w:type="spellEnd"/>
      <w:r w:rsidRPr="00740024">
        <w:rPr>
          <w:rFonts w:ascii="Times New Roman" w:hAnsi="Times New Roman"/>
          <w:sz w:val="24"/>
          <w:szCs w:val="24"/>
        </w:rPr>
        <w:t xml:space="preserve">, F. Risk assessment and management of occupational exposure to pesticides in agriculture. Med. Lav. 2006, 97, 430–437. </w:t>
      </w:r>
    </w:p>
    <w:p w:rsidR="00740024" w:rsidRPr="00740024" w:rsidRDefault="00740024" w:rsidP="00740024">
      <w:pPr>
        <w:spacing w:line="360" w:lineRule="auto"/>
        <w:rPr>
          <w:rFonts w:ascii="Times New Roman" w:hAnsi="Times New Roman"/>
          <w:b/>
          <w:sz w:val="24"/>
          <w:szCs w:val="24"/>
          <w:highlight w:val="yellow"/>
        </w:rPr>
      </w:pPr>
      <w:r w:rsidRPr="00740024">
        <w:rPr>
          <w:rFonts w:ascii="Times New Roman" w:hAnsi="Times New Roman"/>
          <w:sz w:val="24"/>
          <w:szCs w:val="24"/>
        </w:rPr>
        <w:t xml:space="preserve">4.Quandt, S.A.; Hernandez-Valero, M.A.; </w:t>
      </w:r>
      <w:proofErr w:type="spellStart"/>
      <w:r w:rsidRPr="00740024">
        <w:rPr>
          <w:rFonts w:ascii="Times New Roman" w:hAnsi="Times New Roman"/>
          <w:sz w:val="24"/>
          <w:szCs w:val="24"/>
        </w:rPr>
        <w:t>Grzywacz</w:t>
      </w:r>
      <w:proofErr w:type="spellEnd"/>
      <w:r w:rsidRPr="00740024">
        <w:rPr>
          <w:rFonts w:ascii="Times New Roman" w:hAnsi="Times New Roman"/>
          <w:sz w:val="24"/>
          <w:szCs w:val="24"/>
        </w:rPr>
        <w:t xml:space="preserve">, J.G.; Hovey, J.D.; Gonzales, M.; </w:t>
      </w:r>
      <w:proofErr w:type="spellStart"/>
      <w:r w:rsidRPr="00740024">
        <w:rPr>
          <w:rFonts w:ascii="Times New Roman" w:hAnsi="Times New Roman"/>
          <w:sz w:val="24"/>
          <w:szCs w:val="24"/>
        </w:rPr>
        <w:t>Arcury</w:t>
      </w:r>
      <w:proofErr w:type="spellEnd"/>
      <w:r w:rsidRPr="00740024">
        <w:rPr>
          <w:rFonts w:ascii="Times New Roman" w:hAnsi="Times New Roman"/>
          <w:sz w:val="24"/>
          <w:szCs w:val="24"/>
        </w:rPr>
        <w:t xml:space="preserve">, T.A. Workplace, household, and personal predictors of pesticide exposure for </w:t>
      </w:r>
      <w:proofErr w:type="spellStart"/>
      <w:r w:rsidRPr="00740024">
        <w:rPr>
          <w:rFonts w:ascii="Times New Roman" w:hAnsi="Times New Roman"/>
          <w:sz w:val="24"/>
          <w:szCs w:val="24"/>
        </w:rPr>
        <w:t>farmworkers</w:t>
      </w:r>
      <w:proofErr w:type="spellEnd"/>
      <w:r w:rsidRPr="00740024">
        <w:rPr>
          <w:rFonts w:ascii="Times New Roman" w:hAnsi="Times New Roman"/>
          <w:sz w:val="24"/>
          <w:szCs w:val="24"/>
        </w:rPr>
        <w:t xml:space="preserve">. Environ. </w:t>
      </w:r>
      <w:proofErr w:type="gramStart"/>
      <w:r w:rsidRPr="00740024">
        <w:rPr>
          <w:rFonts w:ascii="Times New Roman" w:hAnsi="Times New Roman"/>
          <w:sz w:val="24"/>
          <w:szCs w:val="24"/>
        </w:rPr>
        <w:t xml:space="preserve">Health </w:t>
      </w:r>
      <w:proofErr w:type="spellStart"/>
      <w:r w:rsidRPr="00740024">
        <w:rPr>
          <w:rFonts w:ascii="Times New Roman" w:hAnsi="Times New Roman"/>
          <w:sz w:val="24"/>
          <w:szCs w:val="24"/>
        </w:rPr>
        <w:t>Perspect</w:t>
      </w:r>
      <w:proofErr w:type="spellEnd"/>
      <w:r w:rsidRPr="00740024">
        <w:rPr>
          <w:rFonts w:ascii="Times New Roman" w:hAnsi="Times New Roman"/>
          <w:sz w:val="24"/>
          <w:szCs w:val="24"/>
        </w:rPr>
        <w:t>.</w:t>
      </w:r>
      <w:proofErr w:type="gramEnd"/>
      <w:r w:rsidRPr="00740024">
        <w:rPr>
          <w:rFonts w:ascii="Times New Roman" w:hAnsi="Times New Roman"/>
          <w:sz w:val="24"/>
          <w:szCs w:val="24"/>
        </w:rPr>
        <w:t xml:space="preserve"> 2006, 114, 943–952. </w:t>
      </w:r>
    </w:p>
    <w:p w:rsidR="00740024" w:rsidRDefault="00740024" w:rsidP="00740024">
      <w:pPr>
        <w:rPr>
          <w:rFonts w:ascii="Times New Roman" w:hAnsi="Times New Roman"/>
          <w:b/>
          <w:sz w:val="40"/>
          <w:szCs w:val="40"/>
          <w:highlight w:val="yellow"/>
        </w:rPr>
      </w:pPr>
    </w:p>
    <w:p w:rsidR="00910275" w:rsidRPr="00910275" w:rsidRDefault="00910275" w:rsidP="0017256F">
      <w:pPr>
        <w:spacing w:line="360" w:lineRule="auto"/>
        <w:rPr>
          <w:rFonts w:ascii="Times New Roman" w:hAnsi="Times New Roman"/>
          <w:sz w:val="24"/>
          <w:szCs w:val="24"/>
          <w:highlight w:val="yellow"/>
        </w:rPr>
      </w:pPr>
    </w:p>
    <w:p w:rsidR="0017256F" w:rsidRPr="0017256F" w:rsidRDefault="0017256F" w:rsidP="0017256F">
      <w:pPr>
        <w:spacing w:line="360" w:lineRule="auto"/>
        <w:rPr>
          <w:rFonts w:ascii="Times New Roman" w:hAnsi="Times New Roman"/>
          <w:b/>
          <w:sz w:val="24"/>
          <w:szCs w:val="24"/>
          <w:highlight w:val="yellow"/>
        </w:rPr>
      </w:pPr>
    </w:p>
    <w:p w:rsidR="00E1520D" w:rsidRDefault="00E1520D" w:rsidP="00106E67">
      <w:pPr>
        <w:spacing w:line="360" w:lineRule="auto"/>
        <w:rPr>
          <w:rFonts w:ascii="Times New Roman" w:hAnsi="Times New Roman"/>
          <w:b/>
          <w:sz w:val="24"/>
          <w:szCs w:val="24"/>
          <w:highlight w:val="yellow"/>
        </w:rPr>
      </w:pPr>
    </w:p>
    <w:p w:rsidR="00740024" w:rsidRDefault="00740024" w:rsidP="00106E67">
      <w:pPr>
        <w:spacing w:line="360" w:lineRule="auto"/>
        <w:rPr>
          <w:rFonts w:ascii="Times New Roman" w:hAnsi="Times New Roman"/>
          <w:b/>
          <w:sz w:val="24"/>
          <w:szCs w:val="24"/>
          <w:highlight w:val="yellow"/>
        </w:rPr>
      </w:pPr>
    </w:p>
    <w:p w:rsidR="00740024" w:rsidRPr="00740024" w:rsidRDefault="00740024" w:rsidP="00106E67">
      <w:pPr>
        <w:spacing w:line="360" w:lineRule="auto"/>
        <w:rPr>
          <w:rFonts w:ascii="Times New Roman" w:hAnsi="Times New Roman"/>
          <w:b/>
          <w:sz w:val="28"/>
          <w:szCs w:val="28"/>
        </w:rPr>
      </w:pPr>
      <w:r w:rsidRPr="00740024">
        <w:rPr>
          <w:rFonts w:ascii="Times New Roman" w:hAnsi="Times New Roman"/>
          <w:b/>
          <w:sz w:val="28"/>
          <w:szCs w:val="28"/>
        </w:rPr>
        <w:t xml:space="preserve">Appendix </w:t>
      </w:r>
    </w:p>
    <w:p w:rsidR="00740024" w:rsidRPr="00740024" w:rsidRDefault="00740024" w:rsidP="00106E67">
      <w:pPr>
        <w:spacing w:line="360" w:lineRule="auto"/>
        <w:rPr>
          <w:rFonts w:ascii="Times New Roman" w:hAnsi="Times New Roman"/>
          <w:b/>
          <w:sz w:val="24"/>
          <w:szCs w:val="24"/>
        </w:rPr>
      </w:pPr>
    </w:p>
    <w:p w:rsidR="00316680" w:rsidRPr="00106E67" w:rsidRDefault="001D307C" w:rsidP="00106E67">
      <w:pPr>
        <w:spacing w:line="360" w:lineRule="auto"/>
        <w:rPr>
          <w:rFonts w:ascii="Times New Roman" w:hAnsi="Times New Roman"/>
          <w:b/>
          <w:sz w:val="24"/>
          <w:szCs w:val="24"/>
          <w:highlight w:val="yellow"/>
        </w:rPr>
      </w:pPr>
      <w:r w:rsidRPr="00740024">
        <w:rPr>
          <w:rFonts w:ascii="Times New Roman" w:hAnsi="Times New Roman"/>
          <w:b/>
          <w:sz w:val="24"/>
          <w:szCs w:val="24"/>
        </w:rPr>
        <w:t xml:space="preserve">Abbreviations </w:t>
      </w:r>
    </w:p>
    <w:p w:rsidR="00316680" w:rsidRPr="00106E67" w:rsidRDefault="00316680" w:rsidP="00106E67">
      <w:pPr>
        <w:spacing w:line="360" w:lineRule="auto"/>
        <w:rPr>
          <w:rFonts w:ascii="Times New Roman" w:hAnsi="Times New Roman"/>
          <w:sz w:val="24"/>
          <w:szCs w:val="24"/>
        </w:rPr>
      </w:pPr>
      <w:r w:rsidRPr="00106E67">
        <w:rPr>
          <w:rFonts w:ascii="Times New Roman" w:hAnsi="Times New Roman"/>
          <w:sz w:val="24"/>
          <w:szCs w:val="24"/>
        </w:rPr>
        <w:t>VD: vehicle downwards</w:t>
      </w:r>
    </w:p>
    <w:p w:rsidR="00316680" w:rsidRPr="00106E67" w:rsidRDefault="00316680" w:rsidP="00106E67">
      <w:pPr>
        <w:spacing w:line="360" w:lineRule="auto"/>
        <w:rPr>
          <w:rFonts w:ascii="Times New Roman" w:hAnsi="Times New Roman"/>
          <w:sz w:val="24"/>
          <w:szCs w:val="24"/>
        </w:rPr>
      </w:pPr>
      <w:r w:rsidRPr="00106E67">
        <w:rPr>
          <w:rFonts w:ascii="Times New Roman" w:hAnsi="Times New Roman"/>
          <w:sz w:val="24"/>
          <w:szCs w:val="24"/>
        </w:rPr>
        <w:t xml:space="preserve">VU: vehicle upwards </w:t>
      </w:r>
    </w:p>
    <w:p w:rsidR="00316680" w:rsidRPr="00106E67" w:rsidRDefault="00316680" w:rsidP="00106E67">
      <w:pPr>
        <w:spacing w:line="360" w:lineRule="auto"/>
        <w:rPr>
          <w:rFonts w:ascii="Times New Roman" w:hAnsi="Times New Roman"/>
          <w:sz w:val="24"/>
          <w:szCs w:val="24"/>
        </w:rPr>
      </w:pPr>
      <w:r w:rsidRPr="00106E67">
        <w:rPr>
          <w:rFonts w:ascii="Times New Roman" w:hAnsi="Times New Roman"/>
          <w:sz w:val="24"/>
          <w:szCs w:val="24"/>
        </w:rPr>
        <w:t xml:space="preserve">AC: air craft </w:t>
      </w:r>
    </w:p>
    <w:p w:rsidR="00316680" w:rsidRPr="00106E67" w:rsidRDefault="00316680" w:rsidP="00106E67">
      <w:pPr>
        <w:spacing w:line="360" w:lineRule="auto"/>
        <w:rPr>
          <w:rFonts w:ascii="Times New Roman" w:hAnsi="Times New Roman"/>
          <w:sz w:val="24"/>
          <w:szCs w:val="24"/>
        </w:rPr>
      </w:pPr>
      <w:r w:rsidRPr="00106E67">
        <w:rPr>
          <w:rFonts w:ascii="Times New Roman" w:hAnsi="Times New Roman"/>
          <w:sz w:val="24"/>
          <w:szCs w:val="24"/>
        </w:rPr>
        <w:t xml:space="preserve">HHOUD: hand held outdoors upwards and downwards </w:t>
      </w:r>
    </w:p>
    <w:p w:rsidR="0025599F" w:rsidRPr="00106E67" w:rsidRDefault="00316680" w:rsidP="00106E67">
      <w:pPr>
        <w:spacing w:line="360" w:lineRule="auto"/>
        <w:rPr>
          <w:rFonts w:ascii="Times New Roman" w:hAnsi="Times New Roman"/>
          <w:b/>
          <w:sz w:val="24"/>
          <w:szCs w:val="24"/>
          <w:highlight w:val="yellow"/>
        </w:rPr>
      </w:pPr>
      <w:r w:rsidRPr="00106E67">
        <w:rPr>
          <w:rFonts w:ascii="Times New Roman" w:hAnsi="Times New Roman"/>
          <w:sz w:val="24"/>
          <w:szCs w:val="24"/>
        </w:rPr>
        <w:t xml:space="preserve">HHIUD: hand held indoors upwards and downwards </w:t>
      </w:r>
    </w:p>
    <w:p w:rsidR="00316680" w:rsidRPr="00106E67" w:rsidRDefault="00316680" w:rsidP="00106E67">
      <w:pPr>
        <w:spacing w:line="360" w:lineRule="auto"/>
        <w:rPr>
          <w:rFonts w:ascii="Times New Roman" w:hAnsi="Times New Roman"/>
          <w:sz w:val="24"/>
          <w:szCs w:val="24"/>
        </w:rPr>
      </w:pPr>
      <w:r w:rsidRPr="00106E67">
        <w:rPr>
          <w:rFonts w:ascii="Times New Roman" w:hAnsi="Times New Roman"/>
          <w:sz w:val="24"/>
          <w:szCs w:val="24"/>
        </w:rPr>
        <w:t xml:space="preserve">VGM: vehicle ground boom </w:t>
      </w:r>
    </w:p>
    <w:p w:rsidR="00316680" w:rsidRPr="00106E67" w:rsidRDefault="00316680" w:rsidP="00106E67">
      <w:pPr>
        <w:spacing w:line="360" w:lineRule="auto"/>
        <w:rPr>
          <w:rFonts w:ascii="Times New Roman" w:hAnsi="Times New Roman"/>
          <w:sz w:val="24"/>
          <w:szCs w:val="24"/>
        </w:rPr>
      </w:pPr>
      <w:r w:rsidRPr="00106E67">
        <w:rPr>
          <w:rFonts w:ascii="Times New Roman" w:hAnsi="Times New Roman"/>
          <w:sz w:val="24"/>
          <w:szCs w:val="24"/>
        </w:rPr>
        <w:t>VAAB: vehicle air assisted broadcast,</w:t>
      </w:r>
    </w:p>
    <w:p w:rsidR="00316680" w:rsidRPr="00106E67" w:rsidRDefault="00316680" w:rsidP="00106E67">
      <w:pPr>
        <w:spacing w:line="360" w:lineRule="auto"/>
        <w:rPr>
          <w:rFonts w:ascii="Times New Roman" w:hAnsi="Times New Roman"/>
          <w:sz w:val="24"/>
          <w:szCs w:val="24"/>
        </w:rPr>
      </w:pPr>
      <w:r w:rsidRPr="00106E67">
        <w:rPr>
          <w:rFonts w:ascii="Times New Roman" w:hAnsi="Times New Roman"/>
          <w:sz w:val="24"/>
          <w:szCs w:val="24"/>
        </w:rPr>
        <w:t xml:space="preserve">HHOD:  hand held outdoors-downwards, </w:t>
      </w:r>
    </w:p>
    <w:p w:rsidR="00316680" w:rsidRPr="00106E67" w:rsidRDefault="00316680" w:rsidP="00106E67">
      <w:pPr>
        <w:spacing w:line="360" w:lineRule="auto"/>
        <w:rPr>
          <w:rFonts w:ascii="Times New Roman" w:hAnsi="Times New Roman"/>
          <w:sz w:val="24"/>
          <w:szCs w:val="24"/>
        </w:rPr>
      </w:pPr>
      <w:r w:rsidRPr="00106E67">
        <w:rPr>
          <w:rFonts w:ascii="Times New Roman" w:hAnsi="Times New Roman"/>
          <w:sz w:val="24"/>
          <w:szCs w:val="24"/>
        </w:rPr>
        <w:t xml:space="preserve">HHOU: hand held outdoors upwards </w:t>
      </w:r>
    </w:p>
    <w:p w:rsidR="0025599F" w:rsidRPr="00106E67" w:rsidRDefault="00316680" w:rsidP="00106E67">
      <w:pPr>
        <w:spacing w:line="360" w:lineRule="auto"/>
        <w:rPr>
          <w:rFonts w:ascii="Times New Roman" w:hAnsi="Times New Roman"/>
          <w:sz w:val="24"/>
          <w:szCs w:val="24"/>
        </w:rPr>
      </w:pPr>
      <w:r w:rsidRPr="00106E67">
        <w:rPr>
          <w:rFonts w:ascii="Times New Roman" w:hAnsi="Times New Roman"/>
          <w:sz w:val="24"/>
          <w:szCs w:val="24"/>
        </w:rPr>
        <w:t>HHI: hand held indoors</w:t>
      </w:r>
    </w:p>
    <w:p w:rsidR="008E6381" w:rsidRPr="00106E67" w:rsidRDefault="008E6381" w:rsidP="00106E67">
      <w:pPr>
        <w:spacing w:line="360" w:lineRule="auto"/>
        <w:rPr>
          <w:rFonts w:ascii="Times New Roman" w:hAnsi="Times New Roman"/>
          <w:b/>
          <w:sz w:val="24"/>
          <w:szCs w:val="24"/>
          <w:highlight w:val="yellow"/>
        </w:rPr>
      </w:pPr>
      <w:r w:rsidRPr="00106E67">
        <w:rPr>
          <w:rFonts w:ascii="Times New Roman" w:hAnsi="Times New Roman"/>
          <w:sz w:val="24"/>
          <w:szCs w:val="24"/>
        </w:rPr>
        <w:t xml:space="preserve">TBHN: tractor boom hydraulic nozzles </w:t>
      </w:r>
    </w:p>
    <w:p w:rsidR="008E6381" w:rsidRPr="00106E67" w:rsidRDefault="008E6381" w:rsidP="00106E67">
      <w:pPr>
        <w:spacing w:line="360" w:lineRule="auto"/>
        <w:rPr>
          <w:rFonts w:ascii="Times New Roman" w:hAnsi="Times New Roman"/>
          <w:b/>
          <w:sz w:val="24"/>
          <w:szCs w:val="24"/>
          <w:highlight w:val="yellow"/>
        </w:rPr>
      </w:pPr>
      <w:r w:rsidRPr="00106E67">
        <w:rPr>
          <w:rFonts w:ascii="Times New Roman" w:hAnsi="Times New Roman"/>
          <w:sz w:val="24"/>
          <w:szCs w:val="24"/>
        </w:rPr>
        <w:t xml:space="preserve">TBRA: tractor boom rotary atomizer </w:t>
      </w:r>
    </w:p>
    <w:p w:rsidR="008E6381" w:rsidRPr="00106E67" w:rsidRDefault="008E6381" w:rsidP="00106E67">
      <w:pPr>
        <w:spacing w:line="360" w:lineRule="auto"/>
        <w:rPr>
          <w:rFonts w:ascii="Times New Roman" w:hAnsi="Times New Roman"/>
          <w:sz w:val="24"/>
          <w:szCs w:val="24"/>
        </w:rPr>
      </w:pPr>
      <w:r w:rsidRPr="00106E67">
        <w:rPr>
          <w:rFonts w:ascii="Times New Roman" w:hAnsi="Times New Roman"/>
          <w:sz w:val="24"/>
          <w:szCs w:val="24"/>
        </w:rPr>
        <w:t xml:space="preserve">TBAA 500L: tract broadcast air assisted 500l/ha </w:t>
      </w:r>
    </w:p>
    <w:p w:rsidR="008E6381" w:rsidRPr="00106E67" w:rsidRDefault="008E6381" w:rsidP="00106E67">
      <w:pPr>
        <w:spacing w:line="360" w:lineRule="auto"/>
        <w:rPr>
          <w:rFonts w:ascii="Times New Roman" w:hAnsi="Times New Roman"/>
          <w:sz w:val="24"/>
          <w:szCs w:val="24"/>
        </w:rPr>
      </w:pPr>
      <w:r w:rsidRPr="00106E67">
        <w:rPr>
          <w:rFonts w:ascii="Times New Roman" w:hAnsi="Times New Roman"/>
          <w:sz w:val="24"/>
          <w:szCs w:val="24"/>
        </w:rPr>
        <w:t xml:space="preserve">HHHNOLL: hand held hydraulic nozzles outdoors low level </w:t>
      </w:r>
    </w:p>
    <w:p w:rsidR="008E6381" w:rsidRPr="00106E67" w:rsidRDefault="008E6381" w:rsidP="00106E67">
      <w:pPr>
        <w:spacing w:line="360" w:lineRule="auto"/>
        <w:rPr>
          <w:rFonts w:ascii="Times New Roman" w:hAnsi="Times New Roman"/>
          <w:b/>
          <w:sz w:val="24"/>
          <w:szCs w:val="24"/>
          <w:highlight w:val="yellow"/>
        </w:rPr>
      </w:pPr>
      <w:r w:rsidRPr="00106E67">
        <w:rPr>
          <w:rFonts w:ascii="Times New Roman" w:hAnsi="Times New Roman"/>
          <w:sz w:val="24"/>
          <w:szCs w:val="24"/>
        </w:rPr>
        <w:t xml:space="preserve">HHRAOLL: hand held rotary atomizer outdoor low level </w:t>
      </w:r>
    </w:p>
    <w:p w:rsidR="008E6381" w:rsidRPr="00106E67" w:rsidRDefault="008E6381" w:rsidP="00106E67">
      <w:pPr>
        <w:spacing w:line="360" w:lineRule="auto"/>
        <w:rPr>
          <w:rFonts w:ascii="Times New Roman" w:hAnsi="Times New Roman"/>
          <w:b/>
          <w:sz w:val="24"/>
          <w:szCs w:val="24"/>
          <w:highlight w:val="yellow"/>
        </w:rPr>
      </w:pPr>
      <w:r w:rsidRPr="00106E67">
        <w:rPr>
          <w:rFonts w:ascii="Times New Roman" w:hAnsi="Times New Roman"/>
          <w:sz w:val="24"/>
          <w:szCs w:val="24"/>
        </w:rPr>
        <w:t>HHRAOHL: hand held rotary atomizer outdoor higher level</w:t>
      </w:r>
    </w:p>
    <w:p w:rsidR="008E6381" w:rsidRPr="00106E67" w:rsidRDefault="008E6381" w:rsidP="00106E67">
      <w:pPr>
        <w:spacing w:line="360" w:lineRule="auto"/>
        <w:rPr>
          <w:rFonts w:ascii="Times New Roman" w:hAnsi="Times New Roman"/>
          <w:sz w:val="24"/>
          <w:szCs w:val="24"/>
        </w:rPr>
      </w:pPr>
      <w:r w:rsidRPr="00106E67">
        <w:rPr>
          <w:rFonts w:ascii="Times New Roman" w:hAnsi="Times New Roman"/>
          <w:sz w:val="24"/>
          <w:szCs w:val="24"/>
        </w:rPr>
        <w:t xml:space="preserve">TFC: tractor field crop </w:t>
      </w:r>
    </w:p>
    <w:p w:rsidR="008E6381" w:rsidRPr="00106E67" w:rsidRDefault="008E6381" w:rsidP="00106E67">
      <w:pPr>
        <w:spacing w:line="360" w:lineRule="auto"/>
        <w:rPr>
          <w:rFonts w:ascii="Times New Roman" w:hAnsi="Times New Roman"/>
          <w:sz w:val="24"/>
          <w:szCs w:val="24"/>
        </w:rPr>
      </w:pPr>
      <w:r w:rsidRPr="00106E67">
        <w:rPr>
          <w:rFonts w:ascii="Times New Roman" w:hAnsi="Times New Roman"/>
          <w:sz w:val="24"/>
          <w:szCs w:val="24"/>
        </w:rPr>
        <w:t>THC: tractor high crops</w:t>
      </w:r>
    </w:p>
    <w:p w:rsidR="008E6381" w:rsidRPr="00106E67" w:rsidRDefault="008E6381" w:rsidP="00106E67">
      <w:pPr>
        <w:spacing w:line="360" w:lineRule="auto"/>
        <w:rPr>
          <w:rFonts w:ascii="Times New Roman" w:hAnsi="Times New Roman"/>
          <w:sz w:val="24"/>
          <w:szCs w:val="24"/>
        </w:rPr>
      </w:pPr>
      <w:r w:rsidRPr="00106E67">
        <w:rPr>
          <w:rFonts w:ascii="Times New Roman" w:hAnsi="Times New Roman"/>
          <w:sz w:val="24"/>
          <w:szCs w:val="24"/>
        </w:rPr>
        <w:t>HHC: hand high crops</w:t>
      </w:r>
    </w:p>
    <w:p w:rsidR="00316680" w:rsidRPr="00106E67" w:rsidRDefault="008E6381" w:rsidP="00106E67">
      <w:pPr>
        <w:spacing w:line="360" w:lineRule="auto"/>
        <w:rPr>
          <w:rFonts w:ascii="Times New Roman" w:hAnsi="Times New Roman"/>
          <w:b/>
          <w:sz w:val="24"/>
          <w:szCs w:val="24"/>
          <w:highlight w:val="yellow"/>
        </w:rPr>
      </w:pPr>
      <w:r w:rsidRPr="00106E67">
        <w:rPr>
          <w:rFonts w:ascii="Times New Roman" w:hAnsi="Times New Roman"/>
          <w:sz w:val="24"/>
          <w:szCs w:val="24"/>
        </w:rPr>
        <w:t xml:space="preserve">HFC: hand field crops  </w:t>
      </w:r>
    </w:p>
    <w:p w:rsidR="0025599F" w:rsidRDefault="0025599F" w:rsidP="0046515E">
      <w:pPr>
        <w:rPr>
          <w:rFonts w:ascii="Times New Roman" w:hAnsi="Times New Roman"/>
          <w:b/>
          <w:sz w:val="40"/>
          <w:szCs w:val="40"/>
          <w:highlight w:val="yellow"/>
        </w:rPr>
      </w:pPr>
    </w:p>
    <w:p w:rsidR="0025599F" w:rsidRDefault="0025599F" w:rsidP="0046515E">
      <w:pPr>
        <w:rPr>
          <w:rFonts w:ascii="Times New Roman" w:hAnsi="Times New Roman"/>
          <w:b/>
          <w:sz w:val="40"/>
          <w:szCs w:val="40"/>
          <w:highlight w:val="yellow"/>
        </w:rPr>
      </w:pPr>
    </w:p>
    <w:p w:rsidR="00F467E9" w:rsidRDefault="00F467E9" w:rsidP="0046515E">
      <w:pPr>
        <w:rPr>
          <w:rFonts w:ascii="Times New Roman" w:hAnsi="Times New Roman"/>
          <w:b/>
          <w:sz w:val="40"/>
          <w:szCs w:val="40"/>
          <w:highlight w:val="yellow"/>
        </w:rPr>
      </w:pPr>
    </w:p>
    <w:p w:rsidR="00F467E9" w:rsidRDefault="00F467E9" w:rsidP="0046515E">
      <w:pPr>
        <w:rPr>
          <w:rFonts w:ascii="Times New Roman" w:hAnsi="Times New Roman"/>
          <w:b/>
          <w:sz w:val="40"/>
          <w:szCs w:val="40"/>
          <w:highlight w:val="yellow"/>
        </w:rPr>
      </w:pPr>
    </w:p>
    <w:p w:rsidR="00F467E9" w:rsidRDefault="00F467E9" w:rsidP="0046515E">
      <w:pPr>
        <w:rPr>
          <w:rFonts w:ascii="Times New Roman" w:hAnsi="Times New Roman"/>
          <w:b/>
          <w:sz w:val="40"/>
          <w:szCs w:val="40"/>
          <w:highlight w:val="yellow"/>
        </w:rPr>
      </w:pPr>
    </w:p>
    <w:p w:rsidR="00F467E9" w:rsidRDefault="00F467E9" w:rsidP="0046515E">
      <w:pPr>
        <w:rPr>
          <w:rFonts w:ascii="Times New Roman" w:hAnsi="Times New Roman"/>
          <w:b/>
          <w:sz w:val="40"/>
          <w:szCs w:val="40"/>
          <w:highlight w:val="yellow"/>
        </w:rPr>
      </w:pPr>
    </w:p>
    <w:p w:rsidR="00F467E9" w:rsidRDefault="00F467E9" w:rsidP="0046515E">
      <w:pPr>
        <w:rPr>
          <w:rFonts w:ascii="Times New Roman" w:hAnsi="Times New Roman"/>
          <w:b/>
          <w:sz w:val="40"/>
          <w:szCs w:val="40"/>
          <w:highlight w:val="yellow"/>
        </w:rPr>
      </w:pPr>
    </w:p>
    <w:p w:rsidR="00F467E9" w:rsidRDefault="00F467E9" w:rsidP="0046515E">
      <w:pPr>
        <w:rPr>
          <w:rFonts w:ascii="Times New Roman" w:hAnsi="Times New Roman"/>
          <w:b/>
          <w:sz w:val="40"/>
          <w:szCs w:val="40"/>
          <w:highlight w:val="yellow"/>
        </w:rPr>
      </w:pPr>
    </w:p>
    <w:p w:rsidR="00F467E9" w:rsidRDefault="00F467E9" w:rsidP="0046515E">
      <w:pPr>
        <w:rPr>
          <w:rFonts w:ascii="Times New Roman" w:hAnsi="Times New Roman"/>
          <w:b/>
          <w:sz w:val="40"/>
          <w:szCs w:val="40"/>
          <w:highlight w:val="yellow"/>
        </w:rPr>
      </w:pPr>
    </w:p>
    <w:sectPr w:rsidR="00F467E9" w:rsidSect="000A12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01C" w:rsidRDefault="00E1101C" w:rsidP="00092CB9">
      <w:r>
        <w:separator/>
      </w:r>
    </w:p>
  </w:endnote>
  <w:endnote w:type="continuationSeparator" w:id="1">
    <w:p w:rsidR="00E1101C" w:rsidRDefault="00E1101C" w:rsidP="00092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01C" w:rsidRDefault="00E1101C" w:rsidP="00092CB9">
      <w:r>
        <w:separator/>
      </w:r>
    </w:p>
  </w:footnote>
  <w:footnote w:type="continuationSeparator" w:id="1">
    <w:p w:rsidR="00E1101C" w:rsidRDefault="00E1101C" w:rsidP="00092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DE1"/>
    <w:multiLevelType w:val="multilevel"/>
    <w:tmpl w:val="898064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837DB2"/>
    <w:multiLevelType w:val="hybridMultilevel"/>
    <w:tmpl w:val="EB12D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C53AB"/>
    <w:multiLevelType w:val="hybridMultilevel"/>
    <w:tmpl w:val="4710BD08"/>
    <w:lvl w:ilvl="0" w:tplc="FEAEF186">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D3801"/>
    <w:multiLevelType w:val="hybridMultilevel"/>
    <w:tmpl w:val="AC5279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03FF5"/>
    <w:multiLevelType w:val="hybridMultilevel"/>
    <w:tmpl w:val="A428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4116C"/>
    <w:multiLevelType w:val="multilevel"/>
    <w:tmpl w:val="DD64E240"/>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3113F"/>
    <w:rsid w:val="0000721E"/>
    <w:rsid w:val="000343BA"/>
    <w:rsid w:val="00044125"/>
    <w:rsid w:val="000502E1"/>
    <w:rsid w:val="000745A7"/>
    <w:rsid w:val="00076C47"/>
    <w:rsid w:val="00092CB9"/>
    <w:rsid w:val="000A12FD"/>
    <w:rsid w:val="000C1767"/>
    <w:rsid w:val="000C1DF9"/>
    <w:rsid w:val="000C6859"/>
    <w:rsid w:val="00106E67"/>
    <w:rsid w:val="00116B15"/>
    <w:rsid w:val="00156D0A"/>
    <w:rsid w:val="0017256F"/>
    <w:rsid w:val="001858F9"/>
    <w:rsid w:val="001A0C49"/>
    <w:rsid w:val="001C0FEB"/>
    <w:rsid w:val="001C3FE4"/>
    <w:rsid w:val="001D0BE6"/>
    <w:rsid w:val="001D1696"/>
    <w:rsid w:val="001D307C"/>
    <w:rsid w:val="001E1727"/>
    <w:rsid w:val="001F2285"/>
    <w:rsid w:val="00242E9B"/>
    <w:rsid w:val="0025599F"/>
    <w:rsid w:val="0026499C"/>
    <w:rsid w:val="002735CD"/>
    <w:rsid w:val="002A0F79"/>
    <w:rsid w:val="002A1810"/>
    <w:rsid w:val="002A26B4"/>
    <w:rsid w:val="002B18D0"/>
    <w:rsid w:val="002C1108"/>
    <w:rsid w:val="00311514"/>
    <w:rsid w:val="00316680"/>
    <w:rsid w:val="0031681A"/>
    <w:rsid w:val="0033113F"/>
    <w:rsid w:val="00356D03"/>
    <w:rsid w:val="00357395"/>
    <w:rsid w:val="00395C93"/>
    <w:rsid w:val="003C4363"/>
    <w:rsid w:val="003E6507"/>
    <w:rsid w:val="003F00C1"/>
    <w:rsid w:val="00440FC4"/>
    <w:rsid w:val="004470D5"/>
    <w:rsid w:val="00463DDF"/>
    <w:rsid w:val="0046515E"/>
    <w:rsid w:val="00481EC7"/>
    <w:rsid w:val="004910F3"/>
    <w:rsid w:val="00494C60"/>
    <w:rsid w:val="004C2B42"/>
    <w:rsid w:val="004C5D38"/>
    <w:rsid w:val="004E1502"/>
    <w:rsid w:val="004F2DFB"/>
    <w:rsid w:val="00565657"/>
    <w:rsid w:val="00582FD1"/>
    <w:rsid w:val="005A3C47"/>
    <w:rsid w:val="005A733D"/>
    <w:rsid w:val="005B0696"/>
    <w:rsid w:val="005B1F45"/>
    <w:rsid w:val="005D2AFD"/>
    <w:rsid w:val="005D51C3"/>
    <w:rsid w:val="005E6024"/>
    <w:rsid w:val="005F4D32"/>
    <w:rsid w:val="006721BC"/>
    <w:rsid w:val="0068667F"/>
    <w:rsid w:val="006C4C83"/>
    <w:rsid w:val="006C5591"/>
    <w:rsid w:val="006D5EF6"/>
    <w:rsid w:val="006D5F9E"/>
    <w:rsid w:val="006E5306"/>
    <w:rsid w:val="00706FD6"/>
    <w:rsid w:val="0071514D"/>
    <w:rsid w:val="00740024"/>
    <w:rsid w:val="00742BF7"/>
    <w:rsid w:val="00745D9D"/>
    <w:rsid w:val="00760BD1"/>
    <w:rsid w:val="00781B67"/>
    <w:rsid w:val="00787894"/>
    <w:rsid w:val="00793843"/>
    <w:rsid w:val="00795658"/>
    <w:rsid w:val="007B5C09"/>
    <w:rsid w:val="007C3C9F"/>
    <w:rsid w:val="007E6117"/>
    <w:rsid w:val="0080388E"/>
    <w:rsid w:val="0081035C"/>
    <w:rsid w:val="00812AD1"/>
    <w:rsid w:val="00832240"/>
    <w:rsid w:val="008335BC"/>
    <w:rsid w:val="0084376B"/>
    <w:rsid w:val="008516E5"/>
    <w:rsid w:val="00861D21"/>
    <w:rsid w:val="008734B9"/>
    <w:rsid w:val="00885B29"/>
    <w:rsid w:val="008A2FE6"/>
    <w:rsid w:val="008D4DDD"/>
    <w:rsid w:val="008E1FAC"/>
    <w:rsid w:val="008E6381"/>
    <w:rsid w:val="008F1F43"/>
    <w:rsid w:val="00910275"/>
    <w:rsid w:val="00920045"/>
    <w:rsid w:val="00924AB5"/>
    <w:rsid w:val="00945608"/>
    <w:rsid w:val="00976683"/>
    <w:rsid w:val="009C34CD"/>
    <w:rsid w:val="009E0367"/>
    <w:rsid w:val="00A266FA"/>
    <w:rsid w:val="00A5137F"/>
    <w:rsid w:val="00A67602"/>
    <w:rsid w:val="00A67E16"/>
    <w:rsid w:val="00A72C7F"/>
    <w:rsid w:val="00A90EB5"/>
    <w:rsid w:val="00A94958"/>
    <w:rsid w:val="00A9652C"/>
    <w:rsid w:val="00AA5C75"/>
    <w:rsid w:val="00B01643"/>
    <w:rsid w:val="00B15DF8"/>
    <w:rsid w:val="00B25784"/>
    <w:rsid w:val="00B30D6F"/>
    <w:rsid w:val="00B37F4F"/>
    <w:rsid w:val="00B65CC1"/>
    <w:rsid w:val="00B67967"/>
    <w:rsid w:val="00B74DAA"/>
    <w:rsid w:val="00B758EC"/>
    <w:rsid w:val="00B86E44"/>
    <w:rsid w:val="00BC53B2"/>
    <w:rsid w:val="00BF2045"/>
    <w:rsid w:val="00C072C1"/>
    <w:rsid w:val="00C22AF9"/>
    <w:rsid w:val="00CA54FC"/>
    <w:rsid w:val="00CB47F3"/>
    <w:rsid w:val="00D14783"/>
    <w:rsid w:val="00D17662"/>
    <w:rsid w:val="00D247C8"/>
    <w:rsid w:val="00D24C91"/>
    <w:rsid w:val="00D256F8"/>
    <w:rsid w:val="00D44A07"/>
    <w:rsid w:val="00D47A58"/>
    <w:rsid w:val="00D47E09"/>
    <w:rsid w:val="00D51695"/>
    <w:rsid w:val="00D56EEE"/>
    <w:rsid w:val="00D57871"/>
    <w:rsid w:val="00D65B49"/>
    <w:rsid w:val="00D9067D"/>
    <w:rsid w:val="00D90DC0"/>
    <w:rsid w:val="00DE6CC3"/>
    <w:rsid w:val="00DF2F92"/>
    <w:rsid w:val="00E03AE7"/>
    <w:rsid w:val="00E07A13"/>
    <w:rsid w:val="00E1101C"/>
    <w:rsid w:val="00E1520D"/>
    <w:rsid w:val="00E56E19"/>
    <w:rsid w:val="00E638CB"/>
    <w:rsid w:val="00E97FF3"/>
    <w:rsid w:val="00EA72C3"/>
    <w:rsid w:val="00EB41EE"/>
    <w:rsid w:val="00ED0F32"/>
    <w:rsid w:val="00ED3458"/>
    <w:rsid w:val="00EF05C2"/>
    <w:rsid w:val="00EF071B"/>
    <w:rsid w:val="00F017A4"/>
    <w:rsid w:val="00F01865"/>
    <w:rsid w:val="00F03126"/>
    <w:rsid w:val="00F11365"/>
    <w:rsid w:val="00F15219"/>
    <w:rsid w:val="00F41F86"/>
    <w:rsid w:val="00F467E9"/>
    <w:rsid w:val="00F63635"/>
    <w:rsid w:val="00F82D1D"/>
    <w:rsid w:val="00F90876"/>
    <w:rsid w:val="00FA3586"/>
    <w:rsid w:val="00FB32A2"/>
    <w:rsid w:val="00FD10D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3F"/>
    <w:pPr>
      <w:spacing w:after="0" w:line="240" w:lineRule="auto"/>
    </w:pPr>
    <w:rPr>
      <w:rFonts w:ascii="Calibri" w:eastAsia="Times New Roman" w:hAnsi="Calibri" w:cs="Times New Roman"/>
      <w:szCs w:val="20"/>
      <w:lang w:val="en-US" w:eastAsia="nl-NL"/>
    </w:rPr>
  </w:style>
  <w:style w:type="paragraph" w:styleId="Heading1">
    <w:name w:val="heading 1"/>
    <w:basedOn w:val="Normal"/>
    <w:link w:val="Heading1Char"/>
    <w:uiPriority w:val="9"/>
    <w:qFormat/>
    <w:rsid w:val="0026499C"/>
    <w:pPr>
      <w:spacing w:before="100" w:beforeAutospacing="1" w:after="100" w:afterAutospacing="1"/>
      <w:outlineLvl w:val="0"/>
    </w:pPr>
    <w:rPr>
      <w:rFonts w:ascii="Times New Roman" w:hAnsi="Times New Roman"/>
      <w:b/>
      <w:bCs/>
      <w:kern w:val="36"/>
      <w:sz w:val="48"/>
      <w:szCs w:val="4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13F"/>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6515E"/>
    <w:rPr>
      <w:color w:val="0000FF"/>
      <w:u w:val="single"/>
    </w:rPr>
  </w:style>
  <w:style w:type="character" w:customStyle="1" w:styleId="shorttext">
    <w:name w:val="short_text"/>
    <w:basedOn w:val="DefaultParagraphFont"/>
    <w:rsid w:val="0046515E"/>
  </w:style>
  <w:style w:type="character" w:customStyle="1" w:styleId="hps">
    <w:name w:val="hps"/>
    <w:basedOn w:val="DefaultParagraphFont"/>
    <w:rsid w:val="0046515E"/>
  </w:style>
  <w:style w:type="paragraph" w:styleId="NoSpacing">
    <w:name w:val="No Spacing"/>
    <w:uiPriority w:val="1"/>
    <w:qFormat/>
    <w:rsid w:val="0046515E"/>
    <w:pPr>
      <w:spacing w:after="0" w:line="240" w:lineRule="auto"/>
    </w:pPr>
  </w:style>
  <w:style w:type="character" w:customStyle="1" w:styleId="Heading1Char">
    <w:name w:val="Heading 1 Char"/>
    <w:basedOn w:val="DefaultParagraphFont"/>
    <w:link w:val="Heading1"/>
    <w:uiPriority w:val="9"/>
    <w:rsid w:val="0026499C"/>
    <w:rPr>
      <w:rFonts w:ascii="Times New Roman" w:eastAsia="Times New Roman" w:hAnsi="Times New Roman" w:cs="Times New Roman"/>
      <w:b/>
      <w:bCs/>
      <w:kern w:val="36"/>
      <w:sz w:val="48"/>
      <w:szCs w:val="48"/>
      <w:lang w:val="nl-NL" w:eastAsia="nl-NL"/>
    </w:rPr>
  </w:style>
  <w:style w:type="paragraph" w:styleId="Header">
    <w:name w:val="header"/>
    <w:basedOn w:val="Normal"/>
    <w:link w:val="HeaderChar"/>
    <w:uiPriority w:val="99"/>
    <w:unhideWhenUsed/>
    <w:rsid w:val="00092CB9"/>
    <w:pPr>
      <w:tabs>
        <w:tab w:val="center" w:pos="4536"/>
        <w:tab w:val="right" w:pos="9072"/>
      </w:tabs>
    </w:pPr>
  </w:style>
  <w:style w:type="character" w:customStyle="1" w:styleId="HeaderChar">
    <w:name w:val="Header Char"/>
    <w:basedOn w:val="DefaultParagraphFont"/>
    <w:link w:val="Header"/>
    <w:uiPriority w:val="99"/>
    <w:rsid w:val="00092CB9"/>
    <w:rPr>
      <w:rFonts w:ascii="Calibri" w:eastAsia="Times New Roman" w:hAnsi="Calibri" w:cs="Times New Roman"/>
      <w:szCs w:val="20"/>
      <w:lang w:val="en-US" w:eastAsia="nl-NL"/>
    </w:rPr>
  </w:style>
  <w:style w:type="paragraph" w:styleId="Footer">
    <w:name w:val="footer"/>
    <w:basedOn w:val="Normal"/>
    <w:link w:val="FooterChar"/>
    <w:uiPriority w:val="99"/>
    <w:unhideWhenUsed/>
    <w:rsid w:val="00092CB9"/>
    <w:pPr>
      <w:tabs>
        <w:tab w:val="center" w:pos="4536"/>
        <w:tab w:val="right" w:pos="9072"/>
      </w:tabs>
    </w:pPr>
  </w:style>
  <w:style w:type="character" w:customStyle="1" w:styleId="FooterChar">
    <w:name w:val="Footer Char"/>
    <w:basedOn w:val="DefaultParagraphFont"/>
    <w:link w:val="Footer"/>
    <w:uiPriority w:val="99"/>
    <w:rsid w:val="00092CB9"/>
    <w:rPr>
      <w:rFonts w:ascii="Calibri" w:eastAsia="Times New Roman" w:hAnsi="Calibri" w:cs="Times New Roman"/>
      <w:szCs w:val="20"/>
      <w:lang w:val="en-US" w:eastAsia="nl-NL"/>
    </w:rPr>
  </w:style>
  <w:style w:type="paragraph" w:styleId="ListParagraph">
    <w:name w:val="List Paragraph"/>
    <w:basedOn w:val="Normal"/>
    <w:uiPriority w:val="34"/>
    <w:qFormat/>
    <w:rsid w:val="008A2FE6"/>
    <w:pPr>
      <w:ind w:left="720"/>
      <w:contextualSpacing/>
    </w:pPr>
  </w:style>
  <w:style w:type="paragraph" w:styleId="BalloonText">
    <w:name w:val="Balloon Text"/>
    <w:basedOn w:val="Normal"/>
    <w:link w:val="BalloonTextChar"/>
    <w:uiPriority w:val="99"/>
    <w:semiHidden/>
    <w:unhideWhenUsed/>
    <w:rsid w:val="00582FD1"/>
    <w:rPr>
      <w:rFonts w:ascii="Tahoma" w:hAnsi="Tahoma" w:cs="Tahoma"/>
      <w:sz w:val="16"/>
      <w:szCs w:val="16"/>
    </w:rPr>
  </w:style>
  <w:style w:type="character" w:customStyle="1" w:styleId="BalloonTextChar">
    <w:name w:val="Balloon Text Char"/>
    <w:basedOn w:val="DefaultParagraphFont"/>
    <w:link w:val="BalloonText"/>
    <w:uiPriority w:val="99"/>
    <w:semiHidden/>
    <w:rsid w:val="00582FD1"/>
    <w:rPr>
      <w:rFonts w:ascii="Tahoma" w:eastAsia="Times New Roman" w:hAnsi="Tahoma" w:cs="Tahoma"/>
      <w:sz w:val="16"/>
      <w:szCs w:val="16"/>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72739">
      <w:bodyDiv w:val="1"/>
      <w:marLeft w:val="0"/>
      <w:marRight w:val="0"/>
      <w:marTop w:val="0"/>
      <w:marBottom w:val="0"/>
      <w:divBdr>
        <w:top w:val="none" w:sz="0" w:space="0" w:color="auto"/>
        <w:left w:val="none" w:sz="0" w:space="0" w:color="auto"/>
        <w:bottom w:val="none" w:sz="0" w:space="0" w:color="auto"/>
        <w:right w:val="none" w:sz="0" w:space="0" w:color="auto"/>
      </w:divBdr>
    </w:div>
    <w:div w:id="198862597">
      <w:bodyDiv w:val="1"/>
      <w:marLeft w:val="0"/>
      <w:marRight w:val="0"/>
      <w:marTop w:val="0"/>
      <w:marBottom w:val="0"/>
      <w:divBdr>
        <w:top w:val="none" w:sz="0" w:space="0" w:color="auto"/>
        <w:left w:val="none" w:sz="0" w:space="0" w:color="auto"/>
        <w:bottom w:val="none" w:sz="0" w:space="0" w:color="auto"/>
        <w:right w:val="none" w:sz="0" w:space="0" w:color="auto"/>
      </w:divBdr>
    </w:div>
    <w:div w:id="306325891">
      <w:bodyDiv w:val="1"/>
      <w:marLeft w:val="0"/>
      <w:marRight w:val="0"/>
      <w:marTop w:val="0"/>
      <w:marBottom w:val="0"/>
      <w:divBdr>
        <w:top w:val="none" w:sz="0" w:space="0" w:color="auto"/>
        <w:left w:val="none" w:sz="0" w:space="0" w:color="auto"/>
        <w:bottom w:val="none" w:sz="0" w:space="0" w:color="auto"/>
        <w:right w:val="none" w:sz="0" w:space="0" w:color="auto"/>
      </w:divBdr>
    </w:div>
    <w:div w:id="361639351">
      <w:bodyDiv w:val="1"/>
      <w:marLeft w:val="0"/>
      <w:marRight w:val="0"/>
      <w:marTop w:val="0"/>
      <w:marBottom w:val="0"/>
      <w:divBdr>
        <w:top w:val="none" w:sz="0" w:space="0" w:color="auto"/>
        <w:left w:val="none" w:sz="0" w:space="0" w:color="auto"/>
        <w:bottom w:val="none" w:sz="0" w:space="0" w:color="auto"/>
        <w:right w:val="none" w:sz="0" w:space="0" w:color="auto"/>
      </w:divBdr>
    </w:div>
    <w:div w:id="398289827">
      <w:bodyDiv w:val="1"/>
      <w:marLeft w:val="0"/>
      <w:marRight w:val="0"/>
      <w:marTop w:val="0"/>
      <w:marBottom w:val="0"/>
      <w:divBdr>
        <w:top w:val="none" w:sz="0" w:space="0" w:color="auto"/>
        <w:left w:val="none" w:sz="0" w:space="0" w:color="auto"/>
        <w:bottom w:val="none" w:sz="0" w:space="0" w:color="auto"/>
        <w:right w:val="none" w:sz="0" w:space="0" w:color="auto"/>
      </w:divBdr>
    </w:div>
    <w:div w:id="422069255">
      <w:bodyDiv w:val="1"/>
      <w:marLeft w:val="0"/>
      <w:marRight w:val="0"/>
      <w:marTop w:val="0"/>
      <w:marBottom w:val="0"/>
      <w:divBdr>
        <w:top w:val="none" w:sz="0" w:space="0" w:color="auto"/>
        <w:left w:val="none" w:sz="0" w:space="0" w:color="auto"/>
        <w:bottom w:val="none" w:sz="0" w:space="0" w:color="auto"/>
        <w:right w:val="none" w:sz="0" w:space="0" w:color="auto"/>
      </w:divBdr>
    </w:div>
    <w:div w:id="489444912">
      <w:bodyDiv w:val="1"/>
      <w:marLeft w:val="0"/>
      <w:marRight w:val="0"/>
      <w:marTop w:val="0"/>
      <w:marBottom w:val="0"/>
      <w:divBdr>
        <w:top w:val="none" w:sz="0" w:space="0" w:color="auto"/>
        <w:left w:val="none" w:sz="0" w:space="0" w:color="auto"/>
        <w:bottom w:val="none" w:sz="0" w:space="0" w:color="auto"/>
        <w:right w:val="none" w:sz="0" w:space="0" w:color="auto"/>
      </w:divBdr>
    </w:div>
    <w:div w:id="700084914">
      <w:bodyDiv w:val="1"/>
      <w:marLeft w:val="0"/>
      <w:marRight w:val="0"/>
      <w:marTop w:val="0"/>
      <w:marBottom w:val="0"/>
      <w:divBdr>
        <w:top w:val="none" w:sz="0" w:space="0" w:color="auto"/>
        <w:left w:val="none" w:sz="0" w:space="0" w:color="auto"/>
        <w:bottom w:val="none" w:sz="0" w:space="0" w:color="auto"/>
        <w:right w:val="none" w:sz="0" w:space="0" w:color="auto"/>
      </w:divBdr>
    </w:div>
    <w:div w:id="774058982">
      <w:bodyDiv w:val="1"/>
      <w:marLeft w:val="0"/>
      <w:marRight w:val="0"/>
      <w:marTop w:val="0"/>
      <w:marBottom w:val="0"/>
      <w:divBdr>
        <w:top w:val="none" w:sz="0" w:space="0" w:color="auto"/>
        <w:left w:val="none" w:sz="0" w:space="0" w:color="auto"/>
        <w:bottom w:val="none" w:sz="0" w:space="0" w:color="auto"/>
        <w:right w:val="none" w:sz="0" w:space="0" w:color="auto"/>
      </w:divBdr>
    </w:div>
    <w:div w:id="832794679">
      <w:bodyDiv w:val="1"/>
      <w:marLeft w:val="0"/>
      <w:marRight w:val="0"/>
      <w:marTop w:val="0"/>
      <w:marBottom w:val="0"/>
      <w:divBdr>
        <w:top w:val="none" w:sz="0" w:space="0" w:color="auto"/>
        <w:left w:val="none" w:sz="0" w:space="0" w:color="auto"/>
        <w:bottom w:val="none" w:sz="0" w:space="0" w:color="auto"/>
        <w:right w:val="none" w:sz="0" w:space="0" w:color="auto"/>
      </w:divBdr>
    </w:div>
    <w:div w:id="890115142">
      <w:bodyDiv w:val="1"/>
      <w:marLeft w:val="0"/>
      <w:marRight w:val="0"/>
      <w:marTop w:val="0"/>
      <w:marBottom w:val="0"/>
      <w:divBdr>
        <w:top w:val="none" w:sz="0" w:space="0" w:color="auto"/>
        <w:left w:val="none" w:sz="0" w:space="0" w:color="auto"/>
        <w:bottom w:val="none" w:sz="0" w:space="0" w:color="auto"/>
        <w:right w:val="none" w:sz="0" w:space="0" w:color="auto"/>
      </w:divBdr>
    </w:div>
    <w:div w:id="931469896">
      <w:bodyDiv w:val="1"/>
      <w:marLeft w:val="0"/>
      <w:marRight w:val="0"/>
      <w:marTop w:val="0"/>
      <w:marBottom w:val="0"/>
      <w:divBdr>
        <w:top w:val="none" w:sz="0" w:space="0" w:color="auto"/>
        <w:left w:val="none" w:sz="0" w:space="0" w:color="auto"/>
        <w:bottom w:val="none" w:sz="0" w:space="0" w:color="auto"/>
        <w:right w:val="none" w:sz="0" w:space="0" w:color="auto"/>
      </w:divBdr>
    </w:div>
    <w:div w:id="942421241">
      <w:bodyDiv w:val="1"/>
      <w:marLeft w:val="0"/>
      <w:marRight w:val="0"/>
      <w:marTop w:val="0"/>
      <w:marBottom w:val="0"/>
      <w:divBdr>
        <w:top w:val="none" w:sz="0" w:space="0" w:color="auto"/>
        <w:left w:val="none" w:sz="0" w:space="0" w:color="auto"/>
        <w:bottom w:val="none" w:sz="0" w:space="0" w:color="auto"/>
        <w:right w:val="none" w:sz="0" w:space="0" w:color="auto"/>
      </w:divBdr>
    </w:div>
    <w:div w:id="1129014862">
      <w:bodyDiv w:val="1"/>
      <w:marLeft w:val="0"/>
      <w:marRight w:val="0"/>
      <w:marTop w:val="0"/>
      <w:marBottom w:val="0"/>
      <w:divBdr>
        <w:top w:val="none" w:sz="0" w:space="0" w:color="auto"/>
        <w:left w:val="none" w:sz="0" w:space="0" w:color="auto"/>
        <w:bottom w:val="none" w:sz="0" w:space="0" w:color="auto"/>
        <w:right w:val="none" w:sz="0" w:space="0" w:color="auto"/>
      </w:divBdr>
    </w:div>
    <w:div w:id="1164855582">
      <w:bodyDiv w:val="1"/>
      <w:marLeft w:val="0"/>
      <w:marRight w:val="0"/>
      <w:marTop w:val="0"/>
      <w:marBottom w:val="0"/>
      <w:divBdr>
        <w:top w:val="none" w:sz="0" w:space="0" w:color="auto"/>
        <w:left w:val="none" w:sz="0" w:space="0" w:color="auto"/>
        <w:bottom w:val="none" w:sz="0" w:space="0" w:color="auto"/>
        <w:right w:val="none" w:sz="0" w:space="0" w:color="auto"/>
      </w:divBdr>
    </w:div>
    <w:div w:id="1165125286">
      <w:bodyDiv w:val="1"/>
      <w:marLeft w:val="0"/>
      <w:marRight w:val="0"/>
      <w:marTop w:val="0"/>
      <w:marBottom w:val="0"/>
      <w:divBdr>
        <w:top w:val="none" w:sz="0" w:space="0" w:color="auto"/>
        <w:left w:val="none" w:sz="0" w:space="0" w:color="auto"/>
        <w:bottom w:val="none" w:sz="0" w:space="0" w:color="auto"/>
        <w:right w:val="none" w:sz="0" w:space="0" w:color="auto"/>
      </w:divBdr>
    </w:div>
    <w:div w:id="1205093190">
      <w:bodyDiv w:val="1"/>
      <w:marLeft w:val="0"/>
      <w:marRight w:val="0"/>
      <w:marTop w:val="0"/>
      <w:marBottom w:val="0"/>
      <w:divBdr>
        <w:top w:val="none" w:sz="0" w:space="0" w:color="auto"/>
        <w:left w:val="none" w:sz="0" w:space="0" w:color="auto"/>
        <w:bottom w:val="none" w:sz="0" w:space="0" w:color="auto"/>
        <w:right w:val="none" w:sz="0" w:space="0" w:color="auto"/>
      </w:divBdr>
    </w:div>
    <w:div w:id="1294210843">
      <w:bodyDiv w:val="1"/>
      <w:marLeft w:val="0"/>
      <w:marRight w:val="0"/>
      <w:marTop w:val="0"/>
      <w:marBottom w:val="0"/>
      <w:divBdr>
        <w:top w:val="none" w:sz="0" w:space="0" w:color="auto"/>
        <w:left w:val="none" w:sz="0" w:space="0" w:color="auto"/>
        <w:bottom w:val="none" w:sz="0" w:space="0" w:color="auto"/>
        <w:right w:val="none" w:sz="0" w:space="0" w:color="auto"/>
      </w:divBdr>
    </w:div>
    <w:div w:id="1359698165">
      <w:bodyDiv w:val="1"/>
      <w:marLeft w:val="0"/>
      <w:marRight w:val="0"/>
      <w:marTop w:val="0"/>
      <w:marBottom w:val="0"/>
      <w:divBdr>
        <w:top w:val="none" w:sz="0" w:space="0" w:color="auto"/>
        <w:left w:val="none" w:sz="0" w:space="0" w:color="auto"/>
        <w:bottom w:val="none" w:sz="0" w:space="0" w:color="auto"/>
        <w:right w:val="none" w:sz="0" w:space="0" w:color="auto"/>
      </w:divBdr>
    </w:div>
    <w:div w:id="1458063686">
      <w:bodyDiv w:val="1"/>
      <w:marLeft w:val="0"/>
      <w:marRight w:val="0"/>
      <w:marTop w:val="0"/>
      <w:marBottom w:val="0"/>
      <w:divBdr>
        <w:top w:val="none" w:sz="0" w:space="0" w:color="auto"/>
        <w:left w:val="none" w:sz="0" w:space="0" w:color="auto"/>
        <w:bottom w:val="none" w:sz="0" w:space="0" w:color="auto"/>
        <w:right w:val="none" w:sz="0" w:space="0" w:color="auto"/>
      </w:divBdr>
    </w:div>
    <w:div w:id="1562252258">
      <w:bodyDiv w:val="1"/>
      <w:marLeft w:val="0"/>
      <w:marRight w:val="0"/>
      <w:marTop w:val="0"/>
      <w:marBottom w:val="0"/>
      <w:divBdr>
        <w:top w:val="none" w:sz="0" w:space="0" w:color="auto"/>
        <w:left w:val="none" w:sz="0" w:space="0" w:color="auto"/>
        <w:bottom w:val="none" w:sz="0" w:space="0" w:color="auto"/>
        <w:right w:val="none" w:sz="0" w:space="0" w:color="auto"/>
      </w:divBdr>
    </w:div>
    <w:div w:id="1616131133">
      <w:bodyDiv w:val="1"/>
      <w:marLeft w:val="0"/>
      <w:marRight w:val="0"/>
      <w:marTop w:val="0"/>
      <w:marBottom w:val="0"/>
      <w:divBdr>
        <w:top w:val="none" w:sz="0" w:space="0" w:color="auto"/>
        <w:left w:val="none" w:sz="0" w:space="0" w:color="auto"/>
        <w:bottom w:val="none" w:sz="0" w:space="0" w:color="auto"/>
        <w:right w:val="none" w:sz="0" w:space="0" w:color="auto"/>
      </w:divBdr>
    </w:div>
    <w:div w:id="1974483482">
      <w:bodyDiv w:val="1"/>
      <w:marLeft w:val="0"/>
      <w:marRight w:val="0"/>
      <w:marTop w:val="0"/>
      <w:marBottom w:val="0"/>
      <w:divBdr>
        <w:top w:val="none" w:sz="0" w:space="0" w:color="auto"/>
        <w:left w:val="none" w:sz="0" w:space="0" w:color="auto"/>
        <w:bottom w:val="none" w:sz="0" w:space="0" w:color="auto"/>
        <w:right w:val="none" w:sz="0" w:space="0" w:color="auto"/>
      </w:divBdr>
    </w:div>
    <w:div w:id="20946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E1BD-C454-4359-BD89-D6621086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2225</Words>
  <Characters>12683</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Acer f</cp:lastModifiedBy>
  <cp:revision>71</cp:revision>
  <cp:lastPrinted>2012-05-09T13:02:00Z</cp:lastPrinted>
  <dcterms:created xsi:type="dcterms:W3CDTF">2015-04-19T11:41:00Z</dcterms:created>
  <dcterms:modified xsi:type="dcterms:W3CDTF">2015-04-23T19:49:00Z</dcterms:modified>
</cp:coreProperties>
</file>